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79" w:rsidRPr="001834B6" w:rsidRDefault="006D4E79" w:rsidP="006D4E79">
      <w:pPr>
        <w:spacing w:line="240" w:lineRule="auto"/>
        <w:jc w:val="center"/>
        <w:rPr>
          <w:rFonts w:ascii="Riojana" w:hAnsi="Riojana" w:cs="Arial"/>
          <w:b/>
          <w:sz w:val="24"/>
          <w:szCs w:val="24"/>
        </w:rPr>
      </w:pPr>
      <w:r w:rsidRPr="001834B6">
        <w:rPr>
          <w:rFonts w:ascii="Riojana" w:hAnsi="Riojana" w:cs="Arial"/>
          <w:b/>
          <w:sz w:val="24"/>
          <w:szCs w:val="24"/>
        </w:rPr>
        <w:t xml:space="preserve">MEMORIA PROGRAMA CHEQUE </w:t>
      </w:r>
      <w:r w:rsidR="0006317E">
        <w:rPr>
          <w:rFonts w:ascii="Riojana" w:hAnsi="Riojana" w:cs="Arial"/>
          <w:b/>
          <w:sz w:val="24"/>
          <w:szCs w:val="24"/>
        </w:rPr>
        <w:t>IGUALDA</w:t>
      </w:r>
      <w:r w:rsidR="00CE39C2">
        <w:rPr>
          <w:rFonts w:ascii="Riojana" w:hAnsi="Riojana" w:cs="Arial"/>
          <w:b/>
          <w:sz w:val="24"/>
          <w:szCs w:val="24"/>
        </w:rPr>
        <w:t>D</w:t>
      </w:r>
      <w:r w:rsidR="0006317E">
        <w:rPr>
          <w:rFonts w:ascii="Riojana" w:hAnsi="Riojana" w:cs="Arial"/>
          <w:b/>
          <w:sz w:val="24"/>
          <w:szCs w:val="24"/>
        </w:rPr>
        <w:t xml:space="preserve"> Y </w:t>
      </w:r>
      <w:r w:rsidR="00230DAC" w:rsidRPr="001834B6">
        <w:rPr>
          <w:rFonts w:ascii="Riojana" w:hAnsi="Riojana" w:cs="Arial"/>
          <w:b/>
          <w:sz w:val="24"/>
          <w:szCs w:val="24"/>
        </w:rPr>
        <w:t>SEGURIDAD</w:t>
      </w:r>
      <w:r w:rsidR="0006317E">
        <w:rPr>
          <w:rFonts w:ascii="Riojana" w:hAnsi="Riojana" w:cs="Arial"/>
          <w:b/>
          <w:sz w:val="24"/>
          <w:szCs w:val="24"/>
        </w:rPr>
        <w:t xml:space="preserve"> </w:t>
      </w:r>
      <w:r w:rsidR="00230DAC" w:rsidRPr="001834B6">
        <w:rPr>
          <w:rFonts w:ascii="Riojana" w:hAnsi="Riojana" w:cs="Arial"/>
          <w:b/>
          <w:sz w:val="24"/>
          <w:szCs w:val="24"/>
        </w:rPr>
        <w:t>(CHS</w:t>
      </w:r>
      <w:r w:rsidRPr="001834B6">
        <w:rPr>
          <w:rFonts w:ascii="Riojana" w:hAnsi="Riojana" w:cs="Arial"/>
          <w:b/>
          <w:sz w:val="24"/>
          <w:szCs w:val="24"/>
        </w:rPr>
        <w:t>)</w:t>
      </w:r>
    </w:p>
    <w:p w:rsidR="006D4E79" w:rsidRPr="001834B6" w:rsidRDefault="006D4E79" w:rsidP="006D4E79">
      <w:pPr>
        <w:spacing w:line="240" w:lineRule="auto"/>
        <w:rPr>
          <w:rFonts w:ascii="Riojana" w:hAnsi="Riojana" w:cs="Arial"/>
          <w:b/>
          <w:sz w:val="16"/>
          <w:szCs w:val="16"/>
        </w:rPr>
      </w:pPr>
      <w:r w:rsidRPr="001834B6">
        <w:rPr>
          <w:rFonts w:ascii="Riojana" w:hAnsi="Riojana" w:cs="Arial"/>
          <w:b/>
          <w:sz w:val="16"/>
          <w:szCs w:val="16"/>
        </w:rPr>
        <w:t xml:space="preserve">   </w:t>
      </w:r>
    </w:p>
    <w:p w:rsidR="006D4E79" w:rsidRPr="001834B6" w:rsidRDefault="006D4E79" w:rsidP="006D4E79">
      <w:pPr>
        <w:spacing w:line="240" w:lineRule="auto"/>
        <w:jc w:val="center"/>
        <w:rPr>
          <w:rFonts w:ascii="Riojana" w:hAnsi="Riojana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513"/>
      </w:tblGrid>
      <w:tr w:rsidR="00E60CD6" w:rsidRPr="001834B6" w:rsidTr="003A5368">
        <w:trPr>
          <w:trHeight w:val="392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6D4E79" w:rsidRPr="00F94FA9" w:rsidRDefault="00230DAC" w:rsidP="00230DAC">
            <w:pPr>
              <w:spacing w:line="240" w:lineRule="auto"/>
              <w:jc w:val="left"/>
              <w:rPr>
                <w:rFonts w:ascii="Riojana" w:hAnsi="Riojana" w:cs="Arial"/>
                <w:b/>
                <w:sz w:val="22"/>
                <w:szCs w:val="22"/>
              </w:rPr>
            </w:pPr>
            <w:r w:rsidRPr="00F94FA9">
              <w:rPr>
                <w:rFonts w:ascii="Riojana" w:hAnsi="Riojana" w:cs="Arial"/>
                <w:b/>
                <w:sz w:val="22"/>
                <w:szCs w:val="22"/>
              </w:rPr>
              <w:t xml:space="preserve">Tipología </w:t>
            </w:r>
          </w:p>
        </w:tc>
        <w:tc>
          <w:tcPr>
            <w:tcW w:w="7513" w:type="dxa"/>
            <w:shd w:val="clear" w:color="auto" w:fill="F2F2F2" w:themeFill="background1" w:themeFillShade="F2"/>
            <w:vAlign w:val="center"/>
          </w:tcPr>
          <w:p w:rsidR="006D4E79" w:rsidRPr="001834B6" w:rsidRDefault="00FC2FB3" w:rsidP="00A602F6">
            <w:pPr>
              <w:tabs>
                <w:tab w:val="center" w:pos="4252"/>
                <w:tab w:val="right" w:pos="8504"/>
              </w:tabs>
              <w:spacing w:line="240" w:lineRule="auto"/>
              <w:jc w:val="left"/>
              <w:rPr>
                <w:rFonts w:ascii="Riojana" w:hAnsi="Riojana" w:cs="Arial"/>
                <w:b/>
                <w:sz w:val="24"/>
                <w:szCs w:val="24"/>
              </w:rPr>
            </w:pPr>
            <w:r w:rsidRPr="001834B6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1834B6">
              <w:rPr>
                <w:rFonts w:ascii="Riojana" w:hAnsi="Riojana" w:cs="Arial"/>
                <w:b/>
                <w:sz w:val="24"/>
                <w:szCs w:val="24"/>
              </w:rPr>
              <w:t xml:space="preserve"> </w:t>
            </w:r>
            <w:r w:rsidR="00A602F6" w:rsidRPr="001834B6">
              <w:rPr>
                <w:rFonts w:ascii="Riojana" w:hAnsi="Riojana" w:cs="Arial"/>
                <w:b/>
                <w:sz w:val="24"/>
                <w:szCs w:val="24"/>
              </w:rPr>
              <w:t>Planes de igualdad</w:t>
            </w:r>
          </w:p>
          <w:p w:rsidR="00A602F6" w:rsidRDefault="00FC2FB3" w:rsidP="00A602F6">
            <w:pPr>
              <w:tabs>
                <w:tab w:val="center" w:pos="4252"/>
                <w:tab w:val="right" w:pos="8504"/>
              </w:tabs>
              <w:spacing w:line="240" w:lineRule="auto"/>
              <w:jc w:val="left"/>
              <w:rPr>
                <w:rFonts w:ascii="Riojana" w:hAnsi="Riojana" w:cs="Arial"/>
                <w:b/>
                <w:sz w:val="24"/>
                <w:szCs w:val="24"/>
              </w:rPr>
            </w:pPr>
            <w:r w:rsidRPr="001834B6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1834B6">
              <w:rPr>
                <w:rFonts w:ascii="Riojana" w:hAnsi="Riojana" w:cs="Arial"/>
                <w:b/>
                <w:sz w:val="24"/>
                <w:szCs w:val="24"/>
              </w:rPr>
              <w:t xml:space="preserve"> </w:t>
            </w:r>
            <w:r w:rsidR="00A602F6" w:rsidRPr="001834B6">
              <w:rPr>
                <w:rFonts w:ascii="Riojana" w:hAnsi="Riojana" w:cs="Arial"/>
                <w:b/>
                <w:sz w:val="24"/>
                <w:szCs w:val="24"/>
              </w:rPr>
              <w:t>Medidas para la seguridad de los trabajos en altura</w:t>
            </w:r>
          </w:p>
          <w:p w:rsidR="007C3D2D" w:rsidRDefault="007C3D2D" w:rsidP="00A602F6">
            <w:pPr>
              <w:tabs>
                <w:tab w:val="center" w:pos="4252"/>
                <w:tab w:val="right" w:pos="8504"/>
              </w:tabs>
              <w:spacing w:line="240" w:lineRule="auto"/>
              <w:jc w:val="left"/>
              <w:rPr>
                <w:rFonts w:ascii="Riojana" w:hAnsi="Riojana" w:cs="Arial"/>
                <w:b/>
                <w:sz w:val="24"/>
                <w:szCs w:val="24"/>
              </w:rPr>
            </w:pPr>
            <w:r w:rsidRPr="001834B6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>
              <w:t xml:space="preserve"> </w:t>
            </w:r>
            <w:r w:rsidRPr="00923D10">
              <w:rPr>
                <w:rFonts w:ascii="Riojana" w:hAnsi="Riojana" w:cs="Arial"/>
                <w:b/>
                <w:sz w:val="24"/>
                <w:szCs w:val="24"/>
              </w:rPr>
              <w:t>Retirada segura de materiales con amianto</w:t>
            </w:r>
          </w:p>
          <w:p w:rsidR="00853AD3" w:rsidRPr="001834B6" w:rsidRDefault="00853AD3" w:rsidP="00853AD3">
            <w:pPr>
              <w:tabs>
                <w:tab w:val="center" w:pos="4252"/>
                <w:tab w:val="right" w:pos="8504"/>
              </w:tabs>
              <w:spacing w:line="240" w:lineRule="auto"/>
              <w:jc w:val="left"/>
              <w:rPr>
                <w:rFonts w:ascii="Riojana" w:hAnsi="Riojana" w:cs="Arial"/>
                <w:b/>
                <w:sz w:val="32"/>
                <w:szCs w:val="32"/>
              </w:rPr>
            </w:pPr>
            <w:r w:rsidRPr="001834B6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>
              <w:t xml:space="preserve"> </w:t>
            </w:r>
            <w:r w:rsidRPr="00853AD3">
              <w:rPr>
                <w:rFonts w:ascii="Riojana" w:hAnsi="Riojana" w:cs="Arial"/>
                <w:b/>
                <w:sz w:val="24"/>
                <w:szCs w:val="24"/>
              </w:rPr>
              <w:t>Adquisición de exoesqueletos para la mejora ergonómica</w:t>
            </w:r>
          </w:p>
        </w:tc>
      </w:tr>
      <w:tr w:rsidR="00E60CD6" w:rsidRPr="001834B6" w:rsidTr="003A5368">
        <w:trPr>
          <w:trHeight w:val="413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6D4E79" w:rsidRPr="00F94FA9" w:rsidRDefault="006D4E79" w:rsidP="001B7D80">
            <w:pPr>
              <w:spacing w:line="240" w:lineRule="auto"/>
              <w:rPr>
                <w:rFonts w:ascii="Riojana" w:hAnsi="Riojana" w:cs="Arial"/>
                <w:b/>
                <w:sz w:val="22"/>
                <w:szCs w:val="22"/>
              </w:rPr>
            </w:pPr>
            <w:r w:rsidRPr="00F94FA9">
              <w:rPr>
                <w:rFonts w:ascii="Riojana" w:hAnsi="Riojana" w:cs="Arial"/>
                <w:b/>
                <w:sz w:val="22"/>
                <w:szCs w:val="22"/>
              </w:rPr>
              <w:t>Empresa</w:t>
            </w:r>
          </w:p>
        </w:tc>
        <w:tc>
          <w:tcPr>
            <w:tcW w:w="7513" w:type="dxa"/>
            <w:shd w:val="clear" w:color="auto" w:fill="F2F2F2" w:themeFill="background1" w:themeFillShade="F2"/>
            <w:vAlign w:val="center"/>
          </w:tcPr>
          <w:p w:rsidR="006D4E79" w:rsidRPr="001834B6" w:rsidRDefault="006D4E79" w:rsidP="001834B6">
            <w:pPr>
              <w:spacing w:line="240" w:lineRule="auto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</w:tc>
      </w:tr>
      <w:tr w:rsidR="00E60CD6" w:rsidRPr="001834B6" w:rsidTr="003A5368">
        <w:trPr>
          <w:trHeight w:val="451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6D4E79" w:rsidRPr="00F94FA9" w:rsidRDefault="006D4E79" w:rsidP="001B7D80">
            <w:pPr>
              <w:spacing w:line="240" w:lineRule="auto"/>
              <w:rPr>
                <w:rFonts w:ascii="Riojana" w:hAnsi="Riojana" w:cs="Arial"/>
                <w:b/>
              </w:rPr>
            </w:pPr>
            <w:r w:rsidRPr="00F94FA9">
              <w:rPr>
                <w:rFonts w:ascii="Riojana" w:hAnsi="Riojana" w:cs="Arial"/>
                <w:b/>
              </w:rPr>
              <w:t xml:space="preserve">Título del proyecto </w:t>
            </w:r>
          </w:p>
        </w:tc>
        <w:tc>
          <w:tcPr>
            <w:tcW w:w="7513" w:type="dxa"/>
            <w:shd w:val="clear" w:color="auto" w:fill="F2F2F2" w:themeFill="background1" w:themeFillShade="F2"/>
            <w:vAlign w:val="center"/>
          </w:tcPr>
          <w:p w:rsidR="006D4E79" w:rsidRPr="001834B6" w:rsidRDefault="006D4E79" w:rsidP="001834B6">
            <w:pPr>
              <w:spacing w:line="240" w:lineRule="auto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</w:tc>
      </w:tr>
    </w:tbl>
    <w:p w:rsidR="006D4E79" w:rsidRPr="001834B6" w:rsidRDefault="006D4E79" w:rsidP="006D4E79">
      <w:pPr>
        <w:spacing w:line="240" w:lineRule="auto"/>
        <w:jc w:val="center"/>
        <w:rPr>
          <w:rFonts w:ascii="Riojana" w:hAnsi="Riojana" w:cs="Arial"/>
          <w:b/>
          <w:color w:val="FF0000"/>
        </w:rPr>
      </w:pP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8"/>
      </w:tblGrid>
      <w:tr w:rsidR="006D4E79" w:rsidRPr="001834B6" w:rsidTr="008A59C1">
        <w:trPr>
          <w:trHeight w:val="2640"/>
        </w:trPr>
        <w:tc>
          <w:tcPr>
            <w:tcW w:w="9398" w:type="dxa"/>
            <w:shd w:val="clear" w:color="auto" w:fill="auto"/>
          </w:tcPr>
          <w:p w:rsidR="006D4E79" w:rsidRPr="001834B6" w:rsidRDefault="006D4E79" w:rsidP="006D4E79">
            <w:pPr>
              <w:spacing w:line="240" w:lineRule="auto"/>
              <w:rPr>
                <w:rFonts w:ascii="Riojana" w:hAnsi="Riojana" w:cs="Arial"/>
                <w:b/>
                <w:color w:val="FF0000"/>
                <w:sz w:val="18"/>
                <w:szCs w:val="18"/>
              </w:rPr>
            </w:pPr>
            <w:r w:rsidRPr="001834B6">
              <w:rPr>
                <w:rFonts w:ascii="Riojana" w:hAnsi="Riojana" w:cs="Arial"/>
                <w:b/>
                <w:color w:val="FF0000"/>
                <w:sz w:val="18"/>
                <w:szCs w:val="18"/>
              </w:rPr>
              <w:t xml:space="preserve">        </w:t>
            </w:r>
          </w:p>
          <w:p w:rsidR="00A21530" w:rsidRPr="001834B6" w:rsidRDefault="00A21530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  <w:r w:rsidRPr="001834B6">
              <w:rPr>
                <w:rFonts w:ascii="Riojana" w:hAnsi="Riojana" w:cs="Arial"/>
                <w:b/>
                <w:sz w:val="18"/>
                <w:szCs w:val="18"/>
              </w:rPr>
              <w:t>I. IDENTIFICACIÓN DE LA EMPRESA</w:t>
            </w:r>
          </w:p>
          <w:p w:rsidR="004F4634" w:rsidRPr="001834B6" w:rsidRDefault="004F4634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A21530" w:rsidRPr="001834B6" w:rsidRDefault="00A21530" w:rsidP="004F463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Nombre de la empresa, NIF</w:t>
            </w:r>
          </w:p>
          <w:p w:rsidR="004F4634" w:rsidRPr="001834B6" w:rsidRDefault="006D4E79" w:rsidP="004F463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Breve descripción de </w:t>
            </w:r>
            <w:r w:rsidR="004F4634" w:rsidRPr="001834B6">
              <w:rPr>
                <w:rFonts w:ascii="Riojana" w:hAnsi="Riojana" w:cs="Arial"/>
                <w:sz w:val="18"/>
                <w:szCs w:val="18"/>
              </w:rPr>
              <w:t>la historia de la empresa y su actividad económica, fecha de constitución y centros de trabajo y su ubicación.</w:t>
            </w:r>
            <w:bookmarkStart w:id="0" w:name="_GoBack"/>
            <w:bookmarkEnd w:id="0"/>
          </w:p>
          <w:p w:rsidR="00DE592C" w:rsidRPr="001834B6" w:rsidRDefault="00DE592C" w:rsidP="004F463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Plantilla media de la empresa </w:t>
            </w:r>
            <w:r w:rsidRPr="001834B6"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  <w:t>(*1)</w:t>
            </w:r>
          </w:p>
          <w:p w:rsidR="006D4E79" w:rsidRPr="001834B6" w:rsidRDefault="004F4634" w:rsidP="004F463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Localización de las actuaciones</w:t>
            </w:r>
            <w:r w:rsidR="006D4E79" w:rsidRPr="001834B6">
              <w:rPr>
                <w:rFonts w:ascii="Riojana" w:hAnsi="Riojana" w:cs="Arial"/>
                <w:sz w:val="18"/>
                <w:szCs w:val="18"/>
              </w:rPr>
              <w:t xml:space="preserve">: </w:t>
            </w:r>
            <w:r w:rsidRPr="001834B6">
              <w:rPr>
                <w:rFonts w:ascii="Riojana" w:hAnsi="Riojana" w:cs="Arial"/>
                <w:sz w:val="18"/>
                <w:szCs w:val="18"/>
              </w:rPr>
              <w:t>dirección, código postal, localidad y provincia.</w:t>
            </w:r>
          </w:p>
          <w:p w:rsidR="00225E47" w:rsidRDefault="00225E47" w:rsidP="004F463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Objetivos perseguidos con las actuaciones </w:t>
            </w:r>
            <w:r w:rsidR="006B0DE2">
              <w:rPr>
                <w:rFonts w:ascii="Riojana" w:hAnsi="Riojana" w:cs="Arial"/>
                <w:sz w:val="18"/>
                <w:szCs w:val="18"/>
              </w:rPr>
              <w:t>realizadas</w:t>
            </w:r>
          </w:p>
          <w:p w:rsidR="006B0DE2" w:rsidRDefault="006B0DE2" w:rsidP="006B0DE2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Fechas de inicio y finalización de las </w:t>
            </w:r>
            <w:r>
              <w:rPr>
                <w:rFonts w:ascii="Riojana" w:hAnsi="Riojana" w:cs="Arial"/>
                <w:sz w:val="18"/>
                <w:szCs w:val="18"/>
              </w:rPr>
              <w:t>actuaciones realizadas</w:t>
            </w:r>
            <w:r w:rsidRPr="001834B6"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4F4634" w:rsidRPr="001834B6" w:rsidRDefault="004F4634" w:rsidP="004F4634">
            <w:p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4F4634" w:rsidRDefault="004F4634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</w:pPr>
            <w:r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II. DESCRIPCIÓN DE LAS ACTUACIONES </w:t>
            </w:r>
            <w:r w:rsidR="00721BC4">
              <w:rPr>
                <w:rFonts w:ascii="Riojana" w:hAnsi="Riojana" w:cs="Arial"/>
                <w:b/>
                <w:sz w:val="18"/>
                <w:szCs w:val="18"/>
              </w:rPr>
              <w:t>REALIZADAS</w:t>
            </w:r>
            <w:r w:rsidR="00F37533"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 </w:t>
            </w:r>
            <w:r w:rsidR="00F37533" w:rsidRPr="001834B6"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  <w:t>(*2)</w:t>
            </w:r>
          </w:p>
          <w:p w:rsidR="001417C0" w:rsidRPr="001834B6" w:rsidRDefault="001417C0" w:rsidP="001417C0">
            <w:pPr>
              <w:tabs>
                <w:tab w:val="center" w:pos="4252"/>
                <w:tab w:val="right" w:pos="8504"/>
              </w:tabs>
              <w:spacing w:line="240" w:lineRule="auto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B81B4B" w:rsidRDefault="001417C0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 xml:space="preserve">Descripción de </w:t>
            </w:r>
            <w:r w:rsidRPr="001417C0">
              <w:rPr>
                <w:rFonts w:ascii="Riojana" w:hAnsi="Riojana" w:cs="Arial"/>
                <w:sz w:val="18"/>
                <w:szCs w:val="18"/>
              </w:rPr>
              <w:t>las actuaciones concretas desarrolladas y los objetivos perseguido</w:t>
            </w:r>
            <w:r>
              <w:rPr>
                <w:rFonts w:ascii="Riojana" w:hAnsi="Riojana" w:cs="Arial"/>
                <w:sz w:val="18"/>
                <w:szCs w:val="18"/>
              </w:rPr>
              <w:t>s:</w:t>
            </w:r>
          </w:p>
          <w:p w:rsidR="001417C0" w:rsidRPr="001834B6" w:rsidRDefault="001417C0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4F4634" w:rsidRPr="001834B6" w:rsidRDefault="004F4634" w:rsidP="004F4634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  <w:r w:rsidRPr="001834B6">
              <w:rPr>
                <w:rFonts w:ascii="Riojana" w:hAnsi="Riojana" w:cs="Arial"/>
                <w:b/>
                <w:sz w:val="18"/>
                <w:szCs w:val="18"/>
              </w:rPr>
              <w:t>a</w:t>
            </w:r>
            <w:r w:rsidR="006D4E79" w:rsidRPr="001834B6">
              <w:rPr>
                <w:rFonts w:ascii="Riojana" w:hAnsi="Riojana" w:cs="Arial"/>
                <w:b/>
                <w:sz w:val="18"/>
                <w:szCs w:val="18"/>
              </w:rPr>
              <w:t>)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>.</w:t>
            </w:r>
            <w:r w:rsidR="006D4E79"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 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>Actuación 1. Planes de igualdad.</w:t>
            </w:r>
          </w:p>
          <w:p w:rsidR="00DE592C" w:rsidRPr="001834B6" w:rsidRDefault="00DE592C" w:rsidP="00DE592C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6D4E79" w:rsidRPr="001834B6" w:rsidRDefault="00DE592C" w:rsidP="00DE592C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Objetivo y alcance del Plan de igualdad.</w:t>
            </w:r>
          </w:p>
          <w:p w:rsidR="00DE592C" w:rsidRPr="001834B6" w:rsidRDefault="00DE592C" w:rsidP="00DE592C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Consultoría externa </w:t>
            </w:r>
            <w:r w:rsidR="00721BC4">
              <w:rPr>
                <w:rFonts w:ascii="Riojana" w:hAnsi="Riojana" w:cs="Arial"/>
                <w:sz w:val="18"/>
                <w:szCs w:val="18"/>
              </w:rPr>
              <w:t>elegida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 para la elaboración del Plan de igualdad</w:t>
            </w:r>
            <w:r w:rsidR="00F37533" w:rsidRPr="001834B6">
              <w:rPr>
                <w:rFonts w:ascii="Riojana" w:hAnsi="Riojana" w:cs="Arial"/>
                <w:sz w:val="18"/>
                <w:szCs w:val="18"/>
              </w:rPr>
              <w:t xml:space="preserve"> y coste del Plan.</w:t>
            </w:r>
          </w:p>
          <w:p w:rsidR="00DE592C" w:rsidRPr="00721BC4" w:rsidRDefault="00DE592C" w:rsidP="00DE592C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Fecha</w:t>
            </w:r>
            <w:r w:rsidR="00F37533" w:rsidRPr="001834B6">
              <w:rPr>
                <w:rFonts w:ascii="Riojana" w:hAnsi="Riojana" w:cs="Arial"/>
                <w:sz w:val="18"/>
                <w:szCs w:val="18"/>
              </w:rPr>
              <w:t>s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F37533" w:rsidRPr="001834B6">
              <w:rPr>
                <w:rFonts w:ascii="Riojana" w:hAnsi="Riojana" w:cs="Arial"/>
                <w:sz w:val="18"/>
                <w:szCs w:val="18"/>
              </w:rPr>
              <w:t>de elaboración del Plan de igualdad, indicando su fecha de inscripción en REGCON</w:t>
            </w:r>
            <w:r w:rsidR="00721BC4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721BC4" w:rsidRPr="00721BC4"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  <w:t>(*3)</w:t>
            </w:r>
          </w:p>
          <w:p w:rsidR="00F37533" w:rsidRPr="001834B6" w:rsidRDefault="00F37533" w:rsidP="00F37533">
            <w:p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4F4634" w:rsidRPr="001834B6" w:rsidRDefault="004F4634" w:rsidP="006D4E7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  <w:r w:rsidRPr="001834B6">
              <w:rPr>
                <w:rFonts w:ascii="Riojana" w:hAnsi="Riojana" w:cs="Arial"/>
                <w:b/>
                <w:sz w:val="18"/>
                <w:szCs w:val="18"/>
              </w:rPr>
              <w:t>b). Actuación 2. Medidas para la seguridad de los trabajos en altura.</w:t>
            </w:r>
          </w:p>
          <w:p w:rsidR="00F37533" w:rsidRPr="001834B6" w:rsidRDefault="00F37533" w:rsidP="00F37533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F37533" w:rsidRPr="001834B6" w:rsidRDefault="00F37533" w:rsidP="00225E47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Descripción detallada de los </w:t>
            </w:r>
            <w:r w:rsidR="00806FA4">
              <w:rPr>
                <w:rFonts w:ascii="Riojana" w:hAnsi="Riojana" w:cs="Arial"/>
                <w:sz w:val="18"/>
                <w:szCs w:val="18"/>
              </w:rPr>
              <w:t>costes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6B0DE2">
              <w:rPr>
                <w:rFonts w:ascii="Riojana" w:hAnsi="Riojana" w:cs="Arial"/>
                <w:sz w:val="18"/>
                <w:szCs w:val="18"/>
              </w:rPr>
              <w:t>realizados</w:t>
            </w:r>
            <w:r w:rsidR="00225E47" w:rsidRPr="001834B6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Pr="001834B6">
              <w:rPr>
                <w:rFonts w:ascii="Riojana" w:hAnsi="Riojana" w:cs="Arial"/>
                <w:sz w:val="18"/>
                <w:szCs w:val="18"/>
              </w:rPr>
              <w:t>en elementos nuevos,</w:t>
            </w:r>
            <w:r w:rsidR="00225E47" w:rsidRPr="001834B6">
              <w:rPr>
                <w:rFonts w:ascii="Riojana" w:hAnsi="Riojana" w:cs="Arial"/>
                <w:sz w:val="18"/>
                <w:szCs w:val="18"/>
              </w:rPr>
              <w:t xml:space="preserve"> así como su coste económico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: </w:t>
            </w:r>
          </w:p>
          <w:p w:rsidR="00F37533" w:rsidRPr="001834B6" w:rsidRDefault="00F37533" w:rsidP="00225E47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E00DFB" w:rsidRDefault="00F37533" w:rsidP="006B0DE2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- </w:t>
            </w:r>
            <w:r w:rsidR="00225E47" w:rsidRPr="001834B6">
              <w:rPr>
                <w:rFonts w:ascii="Riojana" w:hAnsi="Riojana" w:cs="Arial"/>
                <w:sz w:val="18"/>
                <w:szCs w:val="18"/>
              </w:rPr>
              <w:t>Sistemas de andamio tubular (normas UNE-EN 12810 y UNE-EN 12811)</w:t>
            </w:r>
            <w:r w:rsidR="006B0DE2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6B0DE2" w:rsidRPr="001834B6"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  <w:t>(*1)</w:t>
            </w:r>
            <w:r w:rsidR="00E00DFB">
              <w:rPr>
                <w:rFonts w:ascii="Riojana" w:hAnsi="Riojana" w:cs="Arial"/>
                <w:color w:val="808080" w:themeColor="background1" w:themeShade="80"/>
                <w:sz w:val="18"/>
                <w:szCs w:val="18"/>
              </w:rPr>
              <w:t>:</w:t>
            </w:r>
          </w:p>
          <w:p w:rsidR="00225E47" w:rsidRPr="00E00DFB" w:rsidRDefault="00E00DFB" w:rsidP="00E00DFB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rPr>
                <w:rFonts w:ascii="Riojana" w:hAnsi="Riojana" w:cs="Arial"/>
                <w:sz w:val="18"/>
                <w:szCs w:val="18"/>
              </w:rPr>
            </w:pPr>
            <w:r w:rsidRPr="00E00DFB">
              <w:rPr>
                <w:rFonts w:ascii="Riojana" w:hAnsi="Riojana" w:cs="Arial"/>
                <w:sz w:val="18"/>
                <w:szCs w:val="18"/>
              </w:rPr>
              <w:t xml:space="preserve"> Relación detallada del número y tipo de los diferentes elementos que componen los costes subvencionados (número de crucetas, husillos de nivelación, chapas o plataformas, marcos u otros similares) así como fotografías donde se visualicen los distintos cuerpos y piezas de los mismos.</w:t>
            </w:r>
          </w:p>
          <w:p w:rsidR="00E00DFB" w:rsidRPr="006B0DE2" w:rsidRDefault="00E00DFB" w:rsidP="006B0DE2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225E47" w:rsidRPr="001834B6" w:rsidRDefault="00225E47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- Sistemas provisionales de protección de borde (barandillas) (norma UNE-EN 13374).</w:t>
            </w:r>
          </w:p>
          <w:p w:rsidR="00225E47" w:rsidRPr="001834B6" w:rsidRDefault="00225E47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- Instalación fija de dispositivos de anclaje y líneas de sujeción en cubiertas (norma UNE-EN 795:2012)</w:t>
            </w:r>
            <w:r w:rsidR="002C4237"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225E47" w:rsidRDefault="00225E47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>- Plataformas de trabajo elevadoras móviles de personal para la realización de trabajos en altura, que dispongan de plataforma de trabajo, estructura extensible y chasis.</w:t>
            </w:r>
          </w:p>
          <w:p w:rsidR="0006317E" w:rsidRDefault="0006317E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 xml:space="preserve">- </w:t>
            </w:r>
            <w:r w:rsidRPr="0006317E">
              <w:rPr>
                <w:rFonts w:ascii="Riojana" w:hAnsi="Riojana" w:cs="Arial"/>
                <w:sz w:val="18"/>
                <w:szCs w:val="18"/>
              </w:rPr>
              <w:t xml:space="preserve">Redes de seguridad de tipo S, T, U o V, </w:t>
            </w:r>
            <w:r>
              <w:rPr>
                <w:rFonts w:ascii="Riojana" w:hAnsi="Riojana" w:cs="Arial"/>
                <w:sz w:val="18"/>
                <w:szCs w:val="18"/>
              </w:rPr>
              <w:t>(</w:t>
            </w:r>
            <w:r w:rsidRPr="0006317E">
              <w:rPr>
                <w:rFonts w:ascii="Riojana" w:hAnsi="Riojana" w:cs="Arial"/>
                <w:sz w:val="18"/>
                <w:szCs w:val="18"/>
              </w:rPr>
              <w:t>norma UNE EN 1263</w:t>
            </w:r>
            <w:r>
              <w:rPr>
                <w:rFonts w:ascii="Riojana" w:hAnsi="Riojana" w:cs="Arial"/>
                <w:sz w:val="18"/>
                <w:szCs w:val="18"/>
              </w:rPr>
              <w:t xml:space="preserve">-1) </w:t>
            </w:r>
            <w:r w:rsidRPr="0006317E">
              <w:rPr>
                <w:rFonts w:ascii="Riojana" w:hAnsi="Riojana" w:cs="Arial"/>
                <w:sz w:val="18"/>
                <w:szCs w:val="18"/>
              </w:rPr>
              <w:t xml:space="preserve">y redes de seguridad bajo forjado de clase A y clase B, </w:t>
            </w:r>
            <w:r>
              <w:rPr>
                <w:rFonts w:ascii="Riojana" w:hAnsi="Riojana" w:cs="Arial"/>
                <w:sz w:val="18"/>
                <w:szCs w:val="18"/>
              </w:rPr>
              <w:t>(</w:t>
            </w:r>
            <w:r w:rsidRPr="0006317E">
              <w:rPr>
                <w:rFonts w:ascii="Riojana" w:hAnsi="Riojana" w:cs="Arial"/>
                <w:sz w:val="18"/>
                <w:szCs w:val="18"/>
              </w:rPr>
              <w:t>norma UNE 81652:2013</w:t>
            </w:r>
            <w:r>
              <w:rPr>
                <w:rFonts w:ascii="Riojana" w:hAnsi="Riojana" w:cs="Arial"/>
                <w:sz w:val="18"/>
                <w:szCs w:val="18"/>
              </w:rPr>
              <w:t>)</w:t>
            </w:r>
            <w:r w:rsidRPr="0006317E"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06317E" w:rsidRPr="001834B6" w:rsidRDefault="0006317E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 xml:space="preserve">- </w:t>
            </w:r>
            <w:r w:rsidRPr="0006317E">
              <w:rPr>
                <w:rFonts w:ascii="Riojana" w:hAnsi="Riojana" w:cs="Arial"/>
                <w:sz w:val="18"/>
                <w:szCs w:val="18"/>
              </w:rPr>
              <w:t>Torres de acceso fijas de estructuras tubulares para facilitar el tránsito entre diferentes alturas</w:t>
            </w:r>
            <w:r>
              <w:rPr>
                <w:rFonts w:ascii="Riojana" w:hAnsi="Riojana" w:cs="Arial"/>
                <w:sz w:val="18"/>
                <w:szCs w:val="18"/>
              </w:rPr>
              <w:t xml:space="preserve"> (</w:t>
            </w:r>
            <w:r w:rsidRPr="0006317E">
              <w:rPr>
                <w:rFonts w:ascii="Riojana" w:hAnsi="Riojana" w:cs="Arial"/>
                <w:sz w:val="18"/>
                <w:szCs w:val="18"/>
              </w:rPr>
              <w:t>normas UNE EN 12810-1, 12810-2, 12811-1, 12811-2 y 12811-3</w:t>
            </w:r>
            <w:r>
              <w:rPr>
                <w:rFonts w:ascii="Riojana" w:hAnsi="Riojana" w:cs="Arial"/>
                <w:sz w:val="18"/>
                <w:szCs w:val="18"/>
              </w:rPr>
              <w:t>)</w:t>
            </w:r>
            <w:r w:rsidRPr="0006317E"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296CB9" w:rsidRDefault="00296CB9" w:rsidP="00225E47">
            <w:pPr>
              <w:pStyle w:val="Prrafodelista"/>
              <w:tabs>
                <w:tab w:val="center" w:pos="4252"/>
                <w:tab w:val="right" w:pos="8504"/>
              </w:tabs>
              <w:spacing w:line="360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296CB9" w:rsidRPr="001834B6" w:rsidRDefault="00296CB9" w:rsidP="00296CB9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  <w:r>
              <w:rPr>
                <w:rFonts w:ascii="Riojana" w:hAnsi="Riojana" w:cs="Arial"/>
                <w:b/>
                <w:sz w:val="18"/>
                <w:szCs w:val="18"/>
              </w:rPr>
              <w:t>c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). Actuación </w:t>
            </w:r>
            <w:r>
              <w:rPr>
                <w:rFonts w:ascii="Riojana" w:hAnsi="Riojana" w:cs="Arial"/>
                <w:b/>
                <w:sz w:val="18"/>
                <w:szCs w:val="18"/>
              </w:rPr>
              <w:t>3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. </w:t>
            </w:r>
            <w:r w:rsidRPr="00296CB9">
              <w:rPr>
                <w:rFonts w:ascii="Riojana" w:hAnsi="Riojana" w:cs="Arial"/>
                <w:b/>
                <w:sz w:val="18"/>
                <w:szCs w:val="18"/>
              </w:rPr>
              <w:t>Retirada segura de materiales con amianto.</w:t>
            </w:r>
          </w:p>
          <w:p w:rsidR="00296CB9" w:rsidRDefault="00296CB9" w:rsidP="00296CB9">
            <w:pPr>
              <w:tabs>
                <w:tab w:val="center" w:pos="4252"/>
                <w:tab w:val="right" w:pos="8504"/>
              </w:tabs>
              <w:spacing w:line="360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296CB9" w:rsidRDefault="00296CB9" w:rsidP="00A66AFF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360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A66AFF">
              <w:rPr>
                <w:rFonts w:ascii="Riojana" w:hAnsi="Riojana" w:cs="Arial"/>
                <w:sz w:val="18"/>
                <w:szCs w:val="18"/>
              </w:rPr>
              <w:t xml:space="preserve">Descripción detallada de los </w:t>
            </w:r>
            <w:r w:rsidR="00806FA4">
              <w:rPr>
                <w:rFonts w:ascii="Riojana" w:hAnsi="Riojana" w:cs="Arial"/>
                <w:sz w:val="18"/>
                <w:szCs w:val="18"/>
              </w:rPr>
              <w:t>costes</w:t>
            </w:r>
            <w:r w:rsidRPr="00A66AFF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6B0DE2">
              <w:rPr>
                <w:rFonts w:ascii="Riojana" w:hAnsi="Riojana" w:cs="Arial"/>
                <w:sz w:val="18"/>
                <w:szCs w:val="18"/>
              </w:rPr>
              <w:t>realizados</w:t>
            </w:r>
            <w:r w:rsidRPr="00A66AFF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 w:rsidR="00A66AFF">
              <w:rPr>
                <w:rFonts w:ascii="Riojana" w:hAnsi="Riojana" w:cs="Arial"/>
                <w:sz w:val="18"/>
                <w:szCs w:val="18"/>
              </w:rPr>
              <w:t xml:space="preserve">en elementos nuevos </w:t>
            </w:r>
            <w:r w:rsidR="00A66AFF" w:rsidRPr="00A66AFF">
              <w:rPr>
                <w:rFonts w:ascii="Riojana" w:hAnsi="Riojana" w:cs="Arial"/>
                <w:sz w:val="18"/>
                <w:szCs w:val="18"/>
              </w:rPr>
              <w:t>vinculados a la prevención de los riesgos relacionad</w:t>
            </w:r>
            <w:r w:rsidR="00A66AFF">
              <w:rPr>
                <w:rFonts w:ascii="Riojana" w:hAnsi="Riojana" w:cs="Arial"/>
                <w:sz w:val="18"/>
                <w:szCs w:val="18"/>
              </w:rPr>
              <w:t>os con la exposición al amianto,</w:t>
            </w:r>
            <w:r w:rsidR="005C0DF1">
              <w:rPr>
                <w:rFonts w:ascii="Riojana" w:hAnsi="Riojana" w:cs="Arial"/>
                <w:sz w:val="18"/>
                <w:szCs w:val="18"/>
              </w:rPr>
              <w:t xml:space="preserve"> así como su coste económico</w:t>
            </w:r>
            <w:r w:rsidR="00A66AFF">
              <w:rPr>
                <w:rFonts w:ascii="Riojana" w:hAnsi="Riojana" w:cs="Arial"/>
                <w:sz w:val="18"/>
                <w:szCs w:val="18"/>
              </w:rPr>
              <w:t>:</w:t>
            </w:r>
          </w:p>
          <w:p w:rsidR="005C0DF1" w:rsidRDefault="005C0DF1" w:rsidP="005C0DF1">
            <w:pPr>
              <w:pStyle w:val="Prrafodelista"/>
              <w:numPr>
                <w:ilvl w:val="0"/>
                <w:numId w:val="38"/>
              </w:numPr>
              <w:tabs>
                <w:tab w:val="center" w:pos="4252"/>
                <w:tab w:val="right" w:pos="8504"/>
              </w:tabs>
              <w:spacing w:line="360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>Cubiertas con amianto</w:t>
            </w:r>
            <w:r w:rsidRPr="005C0DF1">
              <w:rPr>
                <w:rFonts w:ascii="Riojana" w:hAnsi="Riojana" w:cs="Arial"/>
                <w:sz w:val="18"/>
                <w:szCs w:val="18"/>
              </w:rPr>
              <w:t>.</w:t>
            </w:r>
            <w:r>
              <w:rPr>
                <w:rFonts w:ascii="Riojana" w:hAnsi="Riojana" w:cs="Arial"/>
                <w:sz w:val="18"/>
                <w:szCs w:val="18"/>
              </w:rPr>
              <w:t xml:space="preserve"> Indicar el número total de metros cuadrados </w:t>
            </w:r>
            <w:r w:rsidR="006B0DE2">
              <w:rPr>
                <w:rFonts w:ascii="Riojana" w:hAnsi="Riojana" w:cs="Arial"/>
                <w:sz w:val="18"/>
                <w:szCs w:val="18"/>
              </w:rPr>
              <w:t>sustituidos</w:t>
            </w:r>
            <w:r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5C0DF1" w:rsidRPr="00806FA4" w:rsidRDefault="005C0DF1" w:rsidP="005C0DF1">
            <w:pPr>
              <w:pStyle w:val="Prrafodelista"/>
              <w:numPr>
                <w:ilvl w:val="0"/>
                <w:numId w:val="38"/>
              </w:numPr>
              <w:tabs>
                <w:tab w:val="center" w:pos="4252"/>
                <w:tab w:val="right" w:pos="8504"/>
              </w:tabs>
              <w:spacing w:line="360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 xml:space="preserve">Retirada segura de otros materiales que contengan amianto, </w:t>
            </w:r>
            <w:r w:rsidRPr="00845A9A">
              <w:rPr>
                <w:rFonts w:ascii="Riojana" w:hAnsi="Riojana" w:cs="Arial"/>
                <w:sz w:val="18"/>
                <w:szCs w:val="18"/>
              </w:rPr>
              <w:t>distintos a cubiertas</w:t>
            </w:r>
            <w:r>
              <w:t>.</w:t>
            </w:r>
          </w:p>
          <w:p w:rsidR="00806FA4" w:rsidRPr="001834B6" w:rsidRDefault="00806FA4" w:rsidP="00806FA4">
            <w:pPr>
              <w:tabs>
                <w:tab w:val="center" w:pos="4252"/>
                <w:tab w:val="right" w:pos="8504"/>
              </w:tabs>
              <w:spacing w:line="240" w:lineRule="auto"/>
              <w:ind w:left="284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  <w:r>
              <w:rPr>
                <w:rFonts w:ascii="Riojana" w:hAnsi="Riojana" w:cs="Arial"/>
                <w:b/>
                <w:sz w:val="18"/>
                <w:szCs w:val="18"/>
              </w:rPr>
              <w:t>d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). Actuación </w:t>
            </w:r>
            <w:r>
              <w:rPr>
                <w:rFonts w:ascii="Riojana" w:hAnsi="Riojana" w:cs="Arial"/>
                <w:b/>
                <w:sz w:val="18"/>
                <w:szCs w:val="18"/>
              </w:rPr>
              <w:t>4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 xml:space="preserve">. </w:t>
            </w:r>
            <w:r w:rsidRPr="00806FA4">
              <w:rPr>
                <w:rFonts w:ascii="Riojana" w:hAnsi="Riojana" w:cs="Arial"/>
                <w:b/>
                <w:sz w:val="18"/>
                <w:szCs w:val="18"/>
              </w:rPr>
              <w:t>Adquisición de exoesqueletos para la mejora ergonómica</w:t>
            </w:r>
            <w:r w:rsidRPr="001834B6">
              <w:rPr>
                <w:rFonts w:ascii="Riojana" w:hAnsi="Riojana" w:cs="Arial"/>
                <w:b/>
                <w:sz w:val="18"/>
                <w:szCs w:val="18"/>
              </w:rPr>
              <w:t>.</w:t>
            </w:r>
          </w:p>
          <w:p w:rsidR="00806FA4" w:rsidRPr="001834B6" w:rsidRDefault="00806FA4" w:rsidP="00806FA4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b/>
                <w:sz w:val="18"/>
                <w:szCs w:val="18"/>
              </w:rPr>
            </w:pPr>
          </w:p>
          <w:p w:rsidR="00806FA4" w:rsidRPr="001834B6" w:rsidRDefault="00806FA4" w:rsidP="00806FA4">
            <w:pPr>
              <w:pStyle w:val="Prrafodelista"/>
              <w:numPr>
                <w:ilvl w:val="0"/>
                <w:numId w:val="35"/>
              </w:numPr>
              <w:tabs>
                <w:tab w:val="center" w:pos="4252"/>
                <w:tab w:val="right" w:pos="8504"/>
              </w:tabs>
              <w:spacing w:line="276" w:lineRule="auto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Descripción detallada de los </w:t>
            </w:r>
            <w:r>
              <w:rPr>
                <w:rFonts w:ascii="Riojana" w:hAnsi="Riojana" w:cs="Arial"/>
                <w:sz w:val="18"/>
                <w:szCs w:val="18"/>
              </w:rPr>
              <w:t>costes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 </w:t>
            </w:r>
            <w:r>
              <w:rPr>
                <w:rFonts w:ascii="Riojana" w:hAnsi="Riojana" w:cs="Arial"/>
                <w:sz w:val="18"/>
                <w:szCs w:val="18"/>
              </w:rPr>
              <w:t>realizados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 en </w:t>
            </w:r>
            <w:r>
              <w:rPr>
                <w:rFonts w:ascii="Riojana" w:hAnsi="Riojana" w:cs="Arial"/>
                <w:sz w:val="18"/>
                <w:szCs w:val="18"/>
              </w:rPr>
              <w:t>adquisición de exoesqueletos vinculados a la prevención de los trastornos musculoesqueléticos</w:t>
            </w:r>
            <w:r w:rsidRPr="001834B6">
              <w:rPr>
                <w:rFonts w:ascii="Riojana" w:hAnsi="Riojana" w:cs="Arial"/>
                <w:sz w:val="18"/>
                <w:szCs w:val="18"/>
              </w:rPr>
              <w:t xml:space="preserve">, así como su coste económico: </w:t>
            </w:r>
          </w:p>
          <w:p w:rsidR="00806FA4" w:rsidRPr="001834B6" w:rsidRDefault="00806FA4" w:rsidP="00806FA4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</w:p>
          <w:p w:rsidR="00806FA4" w:rsidRPr="006B0DE2" w:rsidRDefault="00806FA4" w:rsidP="00806FA4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 w:rsidRPr="001834B6">
              <w:rPr>
                <w:rFonts w:ascii="Riojana" w:hAnsi="Riojana" w:cs="Arial"/>
                <w:sz w:val="18"/>
                <w:szCs w:val="18"/>
              </w:rPr>
              <w:t xml:space="preserve">- </w:t>
            </w:r>
            <w:r w:rsidRPr="00806FA4">
              <w:rPr>
                <w:rFonts w:ascii="Riojana" w:hAnsi="Riojana" w:cs="Arial"/>
                <w:sz w:val="18"/>
                <w:szCs w:val="18"/>
              </w:rPr>
              <w:t>Exoesqueletos pasivos de asistencia lumbar para la manipulación manual de cargas, destinados a la reducción de la fatiga y la tensión muscular en la espalda</w:t>
            </w:r>
            <w:r>
              <w:rPr>
                <w:rFonts w:ascii="Riojana" w:hAnsi="Riojana" w:cs="Arial"/>
                <w:sz w:val="18"/>
                <w:szCs w:val="18"/>
              </w:rPr>
              <w:t>.</w:t>
            </w:r>
          </w:p>
          <w:p w:rsidR="006B0DE2" w:rsidRPr="006B0DE2" w:rsidRDefault="00806FA4" w:rsidP="00806FA4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sz w:val="18"/>
                <w:szCs w:val="18"/>
              </w:rPr>
            </w:pPr>
            <w:r>
              <w:rPr>
                <w:rFonts w:ascii="Riojana" w:hAnsi="Riojana" w:cs="Arial"/>
                <w:sz w:val="18"/>
                <w:szCs w:val="18"/>
              </w:rPr>
              <w:t xml:space="preserve"> - </w:t>
            </w:r>
            <w:r w:rsidRPr="00806FA4">
              <w:rPr>
                <w:rFonts w:ascii="Riojana" w:hAnsi="Riojana" w:cs="Arial"/>
                <w:sz w:val="18"/>
                <w:szCs w:val="18"/>
              </w:rPr>
              <w:t xml:space="preserve">Exoesqueletos pasivos de asistencia en trabajos por encima de los hombros, destinados a la </w:t>
            </w:r>
            <w:r>
              <w:rPr>
                <w:rFonts w:ascii="Riojana" w:hAnsi="Riojana" w:cs="Arial"/>
                <w:sz w:val="18"/>
                <w:szCs w:val="18"/>
              </w:rPr>
              <w:t xml:space="preserve">reducción de la </w:t>
            </w:r>
            <w:r w:rsidRPr="00806FA4">
              <w:rPr>
                <w:rFonts w:ascii="Riojana" w:hAnsi="Riojana" w:cs="Arial"/>
                <w:sz w:val="18"/>
                <w:szCs w:val="18"/>
              </w:rPr>
              <w:t>fatiga muscular en hombros y deltoides</w:t>
            </w:r>
          </w:p>
          <w:p w:rsidR="006D4E79" w:rsidRPr="001834B6" w:rsidRDefault="006D4E79" w:rsidP="006B0DE2">
            <w:pPr>
              <w:pStyle w:val="Prrafodelista"/>
              <w:tabs>
                <w:tab w:val="center" w:pos="4252"/>
                <w:tab w:val="right" w:pos="8504"/>
              </w:tabs>
              <w:spacing w:line="276" w:lineRule="auto"/>
              <w:ind w:left="720"/>
              <w:jc w:val="left"/>
              <w:rPr>
                <w:rFonts w:ascii="Riojana" w:hAnsi="Riojana" w:cs="Arial"/>
                <w:b/>
                <w:color w:val="FF0000"/>
                <w:sz w:val="18"/>
                <w:szCs w:val="18"/>
              </w:rPr>
            </w:pPr>
          </w:p>
        </w:tc>
      </w:tr>
    </w:tbl>
    <w:p w:rsidR="00DE592C" w:rsidRPr="001834B6" w:rsidRDefault="00DE592C" w:rsidP="00642D37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lastRenderedPageBreak/>
        <w:t>(*1) Plantilla media de la empresa: si se solicita ayuda al Plan de Igualdad,</w:t>
      </w:r>
      <w:r w:rsidR="00853AD3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o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</w:t>
      </w:r>
      <w:r w:rsidR="00853AD3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a la adquisición de andamios en empresas de hasta 5 personas trabajadoras, 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>ap</w:t>
      </w:r>
      <w:r w:rsidR="0033006D"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>ortar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informe de plantilla media de personas trabajadoras en situación de alta en el periodo 1 enero 202</w:t>
      </w:r>
      <w:r w:rsidR="00853AD3">
        <w:rPr>
          <w:rFonts w:ascii="Riojana" w:hAnsi="Riojana" w:cs="Arial"/>
          <w:color w:val="808080" w:themeColor="background1" w:themeShade="80"/>
          <w:sz w:val="18"/>
          <w:szCs w:val="18"/>
        </w:rPr>
        <w:t>5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a 31 diciembre de 202</w:t>
      </w:r>
      <w:r w:rsidR="00853AD3">
        <w:rPr>
          <w:rFonts w:ascii="Riojana" w:hAnsi="Riojana" w:cs="Arial"/>
          <w:color w:val="808080" w:themeColor="background1" w:themeShade="80"/>
          <w:sz w:val="18"/>
          <w:szCs w:val="18"/>
        </w:rPr>
        <w:t>5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>, emitido por la Seguridad Social.</w:t>
      </w:r>
    </w:p>
    <w:p w:rsidR="00A602F6" w:rsidRPr="001834B6" w:rsidRDefault="00A602F6" w:rsidP="00642D37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</w:p>
    <w:p w:rsidR="0090344C" w:rsidRDefault="00F37533" w:rsidP="00BF2B1B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(*2) Se podrán </w:t>
      </w:r>
      <w:r w:rsidR="001C1CEF">
        <w:rPr>
          <w:rFonts w:ascii="Riojana" w:hAnsi="Riojana" w:cs="Arial"/>
          <w:color w:val="808080" w:themeColor="background1" w:themeShade="80"/>
          <w:sz w:val="18"/>
          <w:szCs w:val="18"/>
        </w:rPr>
        <w:t>incluir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</w:t>
      </w:r>
      <w:r w:rsidR="00853AD3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varias </w:t>
      </w:r>
      <w:r w:rsidRPr="001834B6">
        <w:rPr>
          <w:rFonts w:ascii="Riojana" w:hAnsi="Riojana" w:cs="Arial"/>
          <w:color w:val="808080" w:themeColor="background1" w:themeShade="80"/>
          <w:sz w:val="18"/>
          <w:szCs w:val="18"/>
        </w:rPr>
        <w:t>actuaciones subvencionables</w:t>
      </w:r>
      <w:r w:rsidR="001A4F0F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en el mismo expediente</w:t>
      </w:r>
      <w:r w:rsidR="00945695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, con un límite </w:t>
      </w:r>
      <w:r w:rsidR="001C1CEF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máximo </w:t>
      </w:r>
      <w:r w:rsidR="00945695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de dos </w:t>
      </w:r>
      <w:r w:rsidR="001C1CEF">
        <w:rPr>
          <w:rFonts w:ascii="Riojana" w:hAnsi="Riojana" w:cs="Arial"/>
          <w:color w:val="808080" w:themeColor="background1" w:themeShade="80"/>
          <w:sz w:val="18"/>
          <w:szCs w:val="18"/>
        </w:rPr>
        <w:t>expedientes</w:t>
      </w:r>
      <w:r w:rsidR="00945695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por empresa.</w:t>
      </w:r>
    </w:p>
    <w:p w:rsidR="00721BC4" w:rsidRDefault="00721BC4" w:rsidP="00BF2B1B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</w:p>
    <w:p w:rsidR="00721BC4" w:rsidRDefault="00721BC4" w:rsidP="00BF2B1B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  <w:r w:rsidRPr="00721BC4">
        <w:rPr>
          <w:rFonts w:ascii="Riojana" w:hAnsi="Riojana" w:cs="Arial"/>
          <w:color w:val="808080" w:themeColor="background1" w:themeShade="80"/>
          <w:sz w:val="18"/>
          <w:szCs w:val="18"/>
        </w:rPr>
        <w:t>(*3)</w:t>
      </w:r>
      <w:r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La inscripción del Plan de Igualdad en registro público </w:t>
      </w:r>
      <w:r w:rsidR="001A19D3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REGCON se debe realizar </w:t>
      </w:r>
      <w:r w:rsidRPr="00721BC4">
        <w:rPr>
          <w:rFonts w:ascii="Riojana" w:hAnsi="Riojana" w:cs="Arial"/>
          <w:color w:val="808080" w:themeColor="background1" w:themeShade="80"/>
          <w:sz w:val="18"/>
          <w:szCs w:val="18"/>
        </w:rPr>
        <w:t>en el periodo comprendido desde el 13 de diciembre de 2025 hasta el 31 de diciembre de 2026, ambos incluidos.</w:t>
      </w:r>
    </w:p>
    <w:p w:rsidR="00557F27" w:rsidRDefault="00557F27" w:rsidP="00BF2B1B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</w:p>
    <w:p w:rsidR="00BF2B1B" w:rsidRPr="00BF2B1B" w:rsidRDefault="00557F27" w:rsidP="00BF2B1B">
      <w:pPr>
        <w:pStyle w:val="Prrafodelista"/>
        <w:widowControl/>
        <w:numPr>
          <w:ilvl w:val="0"/>
          <w:numId w:val="39"/>
        </w:numPr>
        <w:adjustRightInd/>
        <w:spacing w:after="160" w:line="256" w:lineRule="auto"/>
        <w:contextualSpacing/>
        <w:textAlignment w:val="auto"/>
        <w:rPr>
          <w:rFonts w:ascii="Riojana" w:hAnsi="Riojana" w:cs="Arial"/>
          <w:color w:val="808080" w:themeColor="background1" w:themeShade="80"/>
          <w:sz w:val="18"/>
          <w:szCs w:val="18"/>
        </w:rPr>
      </w:pPr>
      <w:r w:rsidRPr="00557F27">
        <w:rPr>
          <w:rFonts w:ascii="Riojana" w:hAnsi="Riojana" w:cs="Arial"/>
          <w:color w:val="808080" w:themeColor="background1" w:themeShade="80"/>
          <w:sz w:val="18"/>
          <w:szCs w:val="18"/>
          <w:u w:val="single"/>
        </w:rPr>
        <w:t>IMPORTANTE:</w:t>
      </w:r>
      <w:r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</w:t>
      </w:r>
      <w:r w:rsidRPr="00557F27">
        <w:rPr>
          <w:rFonts w:ascii="Riojana" w:hAnsi="Riojana" w:cs="Arial"/>
          <w:color w:val="808080" w:themeColor="background1" w:themeShade="80"/>
          <w:sz w:val="18"/>
          <w:szCs w:val="18"/>
        </w:rPr>
        <w:t>Podrán subvencionarse inversiones iniciadas y gastos efectuados</w:t>
      </w:r>
      <w:r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y pagados</w:t>
      </w:r>
      <w:r w:rsidRPr="00557F27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desde el 13</w:t>
      </w:r>
      <w:r w:rsidR="00BF2B1B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/12/2025 </w:t>
      </w:r>
      <w:r w:rsidRPr="00557F27">
        <w:rPr>
          <w:rFonts w:ascii="Riojana" w:hAnsi="Riojana" w:cs="Arial"/>
          <w:color w:val="808080" w:themeColor="background1" w:themeShade="80"/>
          <w:sz w:val="18"/>
          <w:szCs w:val="18"/>
        </w:rPr>
        <w:t>hasta el 31</w:t>
      </w:r>
      <w:r w:rsidR="00BF2B1B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/12/2026, </w:t>
      </w:r>
      <w:r w:rsidR="00BF2B1B" w:rsidRPr="00BF2B1B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donde </w:t>
      </w:r>
      <w:r w:rsidR="00BF2B1B" w:rsidRPr="00BF2B1B">
        <w:rPr>
          <w:rFonts w:ascii="Riojana" w:hAnsi="Riojana" w:cs="Arial"/>
          <w:color w:val="808080" w:themeColor="background1" w:themeShade="80"/>
          <w:sz w:val="18"/>
          <w:szCs w:val="18"/>
          <w:u w:val="single"/>
        </w:rPr>
        <w:t>la fecha de presentación de la solicitud del expediente determinará la fecha límite de los gastos subvencionables elegibles.</w:t>
      </w:r>
      <w:r w:rsidR="00BF2B1B" w:rsidRPr="00BF2B1B"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</w:t>
      </w:r>
    </w:p>
    <w:p w:rsidR="00557F27" w:rsidRDefault="00BF2B1B" w:rsidP="00642D37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 w:cs="Arial"/>
          <w:color w:val="808080" w:themeColor="background1" w:themeShade="80"/>
          <w:sz w:val="18"/>
          <w:szCs w:val="18"/>
        </w:rPr>
      </w:pPr>
      <w:r>
        <w:rPr>
          <w:rFonts w:ascii="Riojana" w:hAnsi="Riojana" w:cs="Arial"/>
          <w:color w:val="808080" w:themeColor="background1" w:themeShade="80"/>
          <w:sz w:val="18"/>
          <w:szCs w:val="18"/>
        </w:rPr>
        <w:t xml:space="preserve"> </w:t>
      </w:r>
    </w:p>
    <w:p w:rsidR="00853AD3" w:rsidRPr="001834B6" w:rsidRDefault="00853AD3" w:rsidP="00642D37">
      <w:pPr>
        <w:pStyle w:val="Prrafodelista"/>
        <w:tabs>
          <w:tab w:val="center" w:pos="4252"/>
          <w:tab w:val="right" w:pos="8504"/>
        </w:tabs>
        <w:spacing w:line="276" w:lineRule="auto"/>
        <w:ind w:left="720"/>
        <w:rPr>
          <w:rFonts w:ascii="Riojana" w:hAnsi="Riojana"/>
          <w:color w:val="FF0000"/>
        </w:rPr>
      </w:pPr>
    </w:p>
    <w:sectPr w:rsidR="00853AD3" w:rsidRPr="001834B6" w:rsidSect="00A60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701" w:bottom="2268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DDC" w:rsidRDefault="00694DDC">
      <w:pPr>
        <w:spacing w:line="240" w:lineRule="auto"/>
      </w:pPr>
      <w:r>
        <w:separator/>
      </w:r>
    </w:p>
  </w:endnote>
  <w:endnote w:type="continuationSeparator" w:id="0">
    <w:p w:rsidR="00694DDC" w:rsidRDefault="00694D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iojana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C7A" w:rsidRDefault="003E5C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C7A" w:rsidRDefault="003E5C7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A9" w:rsidRDefault="005F78A9"/>
  <w:p w:rsidR="005F78A9" w:rsidRDefault="005F78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DDC" w:rsidRDefault="00694DDC">
      <w:pPr>
        <w:spacing w:line="240" w:lineRule="auto"/>
      </w:pPr>
      <w:r>
        <w:separator/>
      </w:r>
    </w:p>
  </w:footnote>
  <w:footnote w:type="continuationSeparator" w:id="0">
    <w:p w:rsidR="00694DDC" w:rsidRDefault="00694D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C7A" w:rsidRDefault="003E5C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A9" w:rsidRDefault="005F78A9">
    <w:pPr>
      <w:pStyle w:val="Encabezado"/>
    </w:pPr>
  </w:p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5F78A9">
      <w:tc>
        <w:tcPr>
          <w:tcW w:w="9283" w:type="dxa"/>
        </w:tcPr>
        <w:p w:rsidR="000D3F06" w:rsidRDefault="000D3F06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</w:p>
        <w:p w:rsidR="005F78A9" w:rsidRDefault="006D4E79" w:rsidP="000D3F06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  <w:r>
            <w:rPr>
              <w:noProof/>
            </w:rPr>
            <w:drawing>
              <wp:inline distT="0" distB="0" distL="0" distR="0">
                <wp:extent cx="1266825" cy="419100"/>
                <wp:effectExtent l="0" t="0" r="0" b="0"/>
                <wp:docPr id="3" name="Imagen 3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78A9" w:rsidRDefault="005F78A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A9" w:rsidRDefault="006D4E79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1424940</wp:posOffset>
              </wp:positionH>
              <wp:positionV relativeFrom="paragraph">
                <wp:posOffset>-314960</wp:posOffset>
              </wp:positionV>
              <wp:extent cx="13335" cy="1937385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335" cy="1937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1A0B9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-24.8pt" to="113.25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"/>
          </w:pict>
        </mc:Fallback>
      </mc:AlternateContent>
    </w:r>
  </w:p>
  <w:tbl>
    <w:tblPr>
      <w:tblW w:w="1800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7229"/>
      <w:gridCol w:w="7229"/>
    </w:tblGrid>
    <w:tr w:rsidR="002F601A" w:rsidTr="00971676">
      <w:tc>
        <w:tcPr>
          <w:tcW w:w="3544" w:type="dxa"/>
        </w:tcPr>
        <w:p w:rsidR="002F601A" w:rsidRDefault="006D4E79" w:rsidP="003E5C7A">
          <w:pPr>
            <w:pStyle w:val="Encabezado"/>
            <w:ind w:right="-212"/>
          </w:pPr>
          <w:r>
            <w:rPr>
              <w:noProof/>
            </w:rPr>
            <w:drawing>
              <wp:inline distT="0" distB="0" distL="0" distR="0">
                <wp:extent cx="1704975" cy="1190625"/>
                <wp:effectExtent l="0" t="0" r="0" b="0"/>
                <wp:docPr id="1" name="Imagen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BF566A" w:rsidRDefault="00E061B4" w:rsidP="00E061B4">
          <w:pPr>
            <w:ind w:right="496"/>
            <w:jc w:val="center"/>
            <w:rPr>
              <w:noProof/>
            </w:rPr>
          </w:pPr>
          <w:r>
            <w:rPr>
              <w:noProof/>
            </w:rPr>
            <w:t xml:space="preserve">                                     </w:t>
          </w:r>
        </w:p>
        <w:p w:rsidR="002F601A" w:rsidRDefault="00BF566A" w:rsidP="00BF566A">
          <w:pPr>
            <w:tabs>
              <w:tab w:val="left" w:pos="5725"/>
            </w:tabs>
            <w:ind w:right="496"/>
            <w:jc w:val="center"/>
          </w:pPr>
          <w:r>
            <w:rPr>
              <w:noProof/>
            </w:rPr>
            <w:t xml:space="preserve">                                             </w:t>
          </w:r>
          <w:r w:rsidR="00E061B4">
            <w:rPr>
              <w:noProof/>
            </w:rPr>
            <w:t xml:space="preserve">   </w:t>
          </w:r>
          <w:r w:rsidR="006D4E79" w:rsidRPr="00193CFC">
            <w:rPr>
              <w:noProof/>
            </w:rPr>
            <w:drawing>
              <wp:inline distT="0" distB="0" distL="0" distR="0">
                <wp:extent cx="1657350" cy="590550"/>
                <wp:effectExtent l="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2F601A" w:rsidRDefault="002F601A"/>
      </w:tc>
    </w:tr>
  </w:tbl>
  <w:p w:rsidR="005F78A9" w:rsidRDefault="005F78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782E"/>
    <w:multiLevelType w:val="hybridMultilevel"/>
    <w:tmpl w:val="D8C6D75E"/>
    <w:lvl w:ilvl="0" w:tplc="D6A4CF50">
      <w:start w:val="3"/>
      <w:numFmt w:val="bullet"/>
      <w:lvlText w:val="-"/>
      <w:lvlJc w:val="left"/>
      <w:pPr>
        <w:ind w:left="1080" w:hanging="360"/>
      </w:pPr>
      <w:rPr>
        <w:rFonts w:ascii="Riojana" w:eastAsia="Times New Roman" w:hAnsi="Riojana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64056E"/>
    <w:multiLevelType w:val="singleLevel"/>
    <w:tmpl w:val="0C0A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411B9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160CB4"/>
    <w:multiLevelType w:val="hybridMultilevel"/>
    <w:tmpl w:val="27F40E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7BA0"/>
    <w:multiLevelType w:val="hybridMultilevel"/>
    <w:tmpl w:val="06D2E82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94B33"/>
    <w:multiLevelType w:val="hybridMultilevel"/>
    <w:tmpl w:val="2EF82B14"/>
    <w:lvl w:ilvl="0" w:tplc="9D0AE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85D6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7536DE3"/>
    <w:multiLevelType w:val="hybridMultilevel"/>
    <w:tmpl w:val="5D423E82"/>
    <w:lvl w:ilvl="0" w:tplc="0C0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1C279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E12D9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1C11523"/>
    <w:multiLevelType w:val="singleLevel"/>
    <w:tmpl w:val="2F6CBA60"/>
    <w:lvl w:ilvl="0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</w:abstractNum>
  <w:abstractNum w:abstractNumId="11" w15:restartNumberingAfterBreak="0">
    <w:nsid w:val="24FD40E0"/>
    <w:multiLevelType w:val="hybridMultilevel"/>
    <w:tmpl w:val="341ED968"/>
    <w:lvl w:ilvl="0" w:tplc="0C0A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25EE5FF3"/>
    <w:multiLevelType w:val="hybridMultilevel"/>
    <w:tmpl w:val="A0067F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C0E78"/>
    <w:multiLevelType w:val="hybridMultilevel"/>
    <w:tmpl w:val="3C76CC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C2974"/>
    <w:multiLevelType w:val="hybridMultilevel"/>
    <w:tmpl w:val="B7107B86"/>
    <w:lvl w:ilvl="0" w:tplc="A2728D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B0435"/>
    <w:multiLevelType w:val="hybridMultilevel"/>
    <w:tmpl w:val="6E7AAA9C"/>
    <w:lvl w:ilvl="0" w:tplc="0C0A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0753F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0F018B8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8" w15:restartNumberingAfterBreak="0">
    <w:nsid w:val="34D34CB3"/>
    <w:multiLevelType w:val="hybridMultilevel"/>
    <w:tmpl w:val="7A28D6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42937"/>
    <w:multiLevelType w:val="singleLevel"/>
    <w:tmpl w:val="4E8CC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6227FDC"/>
    <w:multiLevelType w:val="hybridMultilevel"/>
    <w:tmpl w:val="E2FEEA4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AD3BC6"/>
    <w:multiLevelType w:val="hybridMultilevel"/>
    <w:tmpl w:val="E56AC98C"/>
    <w:lvl w:ilvl="0" w:tplc="64B613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221F8"/>
    <w:multiLevelType w:val="hybridMultilevel"/>
    <w:tmpl w:val="9AC86F74"/>
    <w:lvl w:ilvl="0" w:tplc="85242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C3581"/>
    <w:multiLevelType w:val="multilevel"/>
    <w:tmpl w:val="AB42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746A2C"/>
    <w:multiLevelType w:val="hybridMultilevel"/>
    <w:tmpl w:val="11A2C8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9728C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6" w15:restartNumberingAfterBreak="0">
    <w:nsid w:val="49DB149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EB950F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14E5A0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35C2989"/>
    <w:multiLevelType w:val="singleLevel"/>
    <w:tmpl w:val="536CA58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3C12780"/>
    <w:multiLevelType w:val="hybridMultilevel"/>
    <w:tmpl w:val="3C748B02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143525"/>
    <w:multiLevelType w:val="hybridMultilevel"/>
    <w:tmpl w:val="5E5A16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D947140">
      <w:start w:val="5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91A05"/>
    <w:multiLevelType w:val="hybridMultilevel"/>
    <w:tmpl w:val="43265E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2549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4827B9F"/>
    <w:multiLevelType w:val="hybridMultilevel"/>
    <w:tmpl w:val="0EAA02AC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B7F36"/>
    <w:multiLevelType w:val="hybridMultilevel"/>
    <w:tmpl w:val="DC9CD9C0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66929"/>
    <w:multiLevelType w:val="hybridMultilevel"/>
    <w:tmpl w:val="F8906B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F3679"/>
    <w:multiLevelType w:val="hybridMultilevel"/>
    <w:tmpl w:val="232218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32"/>
  </w:num>
  <w:num w:numId="5">
    <w:abstractNumId w:val="9"/>
  </w:num>
  <w:num w:numId="6">
    <w:abstractNumId w:val="1"/>
  </w:num>
  <w:num w:numId="7">
    <w:abstractNumId w:val="29"/>
  </w:num>
  <w:num w:numId="8">
    <w:abstractNumId w:val="8"/>
  </w:num>
  <w:num w:numId="9">
    <w:abstractNumId w:val="7"/>
  </w:num>
  <w:num w:numId="10">
    <w:abstractNumId w:val="31"/>
  </w:num>
  <w:num w:numId="11">
    <w:abstractNumId w:val="15"/>
  </w:num>
  <w:num w:numId="12">
    <w:abstractNumId w:val="10"/>
  </w:num>
  <w:num w:numId="13">
    <w:abstractNumId w:val="26"/>
  </w:num>
  <w:num w:numId="14">
    <w:abstractNumId w:val="28"/>
  </w:num>
  <w:num w:numId="15">
    <w:abstractNumId w:val="2"/>
  </w:num>
  <w:num w:numId="16">
    <w:abstractNumId w:val="33"/>
  </w:num>
  <w:num w:numId="17">
    <w:abstractNumId w:val="27"/>
  </w:num>
  <w:num w:numId="18">
    <w:abstractNumId w:val="19"/>
  </w:num>
  <w:num w:numId="19">
    <w:abstractNumId w:val="4"/>
  </w:num>
  <w:num w:numId="20">
    <w:abstractNumId w:val="16"/>
  </w:num>
  <w:num w:numId="21">
    <w:abstractNumId w:val="28"/>
  </w:num>
  <w:num w:numId="22">
    <w:abstractNumId w:val="22"/>
  </w:num>
  <w:num w:numId="23">
    <w:abstractNumId w:val="25"/>
  </w:num>
  <w:num w:numId="24">
    <w:abstractNumId w:val="17"/>
  </w:num>
  <w:num w:numId="25">
    <w:abstractNumId w:val="5"/>
  </w:num>
  <w:num w:numId="26">
    <w:abstractNumId w:val="13"/>
  </w:num>
  <w:num w:numId="27">
    <w:abstractNumId w:val="21"/>
  </w:num>
  <w:num w:numId="28">
    <w:abstractNumId w:val="35"/>
  </w:num>
  <w:num w:numId="29">
    <w:abstractNumId w:val="36"/>
  </w:num>
  <w:num w:numId="30">
    <w:abstractNumId w:val="18"/>
  </w:num>
  <w:num w:numId="31">
    <w:abstractNumId w:val="34"/>
  </w:num>
  <w:num w:numId="32">
    <w:abstractNumId w:val="12"/>
  </w:num>
  <w:num w:numId="33">
    <w:abstractNumId w:val="24"/>
  </w:num>
  <w:num w:numId="34">
    <w:abstractNumId w:val="11"/>
  </w:num>
  <w:num w:numId="35">
    <w:abstractNumId w:val="37"/>
  </w:num>
  <w:num w:numId="36">
    <w:abstractNumId w:val="30"/>
  </w:num>
  <w:num w:numId="37">
    <w:abstractNumId w:val="20"/>
  </w:num>
  <w:num w:numId="38">
    <w:abstractNumId w:val="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8E"/>
    <w:rsid w:val="00012338"/>
    <w:rsid w:val="000128A1"/>
    <w:rsid w:val="00025D23"/>
    <w:rsid w:val="00026886"/>
    <w:rsid w:val="00036B3F"/>
    <w:rsid w:val="000423B6"/>
    <w:rsid w:val="00053431"/>
    <w:rsid w:val="0006317E"/>
    <w:rsid w:val="000659EB"/>
    <w:rsid w:val="00066DF8"/>
    <w:rsid w:val="00080D16"/>
    <w:rsid w:val="000821EA"/>
    <w:rsid w:val="00086224"/>
    <w:rsid w:val="00087CB6"/>
    <w:rsid w:val="000905B1"/>
    <w:rsid w:val="0009138B"/>
    <w:rsid w:val="00094D71"/>
    <w:rsid w:val="000A4FE1"/>
    <w:rsid w:val="000A73CD"/>
    <w:rsid w:val="000B12E8"/>
    <w:rsid w:val="000C0AD7"/>
    <w:rsid w:val="000C11F7"/>
    <w:rsid w:val="000C12C6"/>
    <w:rsid w:val="000C3CCF"/>
    <w:rsid w:val="000D1067"/>
    <w:rsid w:val="000D3F06"/>
    <w:rsid w:val="000D63D0"/>
    <w:rsid w:val="000E5559"/>
    <w:rsid w:val="000E67D1"/>
    <w:rsid w:val="000F3241"/>
    <w:rsid w:val="00130D59"/>
    <w:rsid w:val="00134512"/>
    <w:rsid w:val="001401F2"/>
    <w:rsid w:val="0014147C"/>
    <w:rsid w:val="001417C0"/>
    <w:rsid w:val="0014220F"/>
    <w:rsid w:val="00146634"/>
    <w:rsid w:val="0015769D"/>
    <w:rsid w:val="00160CED"/>
    <w:rsid w:val="001631A1"/>
    <w:rsid w:val="001642BE"/>
    <w:rsid w:val="00175969"/>
    <w:rsid w:val="001834B6"/>
    <w:rsid w:val="00185973"/>
    <w:rsid w:val="001A19D3"/>
    <w:rsid w:val="001A240D"/>
    <w:rsid w:val="001A4F0F"/>
    <w:rsid w:val="001A6B4E"/>
    <w:rsid w:val="001B0563"/>
    <w:rsid w:val="001B1D45"/>
    <w:rsid w:val="001B7D80"/>
    <w:rsid w:val="001C0BCA"/>
    <w:rsid w:val="001C1CEF"/>
    <w:rsid w:val="001C3836"/>
    <w:rsid w:val="001D2D09"/>
    <w:rsid w:val="001E0455"/>
    <w:rsid w:val="001E2C97"/>
    <w:rsid w:val="001E7E8B"/>
    <w:rsid w:val="00212F99"/>
    <w:rsid w:val="002137AD"/>
    <w:rsid w:val="00214F26"/>
    <w:rsid w:val="0022507B"/>
    <w:rsid w:val="00225E47"/>
    <w:rsid w:val="00226640"/>
    <w:rsid w:val="00230DAC"/>
    <w:rsid w:val="00230F69"/>
    <w:rsid w:val="00243C3E"/>
    <w:rsid w:val="00260541"/>
    <w:rsid w:val="002609CA"/>
    <w:rsid w:val="00285F1C"/>
    <w:rsid w:val="002875E9"/>
    <w:rsid w:val="00296CB9"/>
    <w:rsid w:val="002B176C"/>
    <w:rsid w:val="002B42A1"/>
    <w:rsid w:val="002B7F26"/>
    <w:rsid w:val="002C1E96"/>
    <w:rsid w:val="002C3AD0"/>
    <w:rsid w:val="002C4237"/>
    <w:rsid w:val="002C741F"/>
    <w:rsid w:val="002D6E36"/>
    <w:rsid w:val="002E24FB"/>
    <w:rsid w:val="002E291A"/>
    <w:rsid w:val="002E325A"/>
    <w:rsid w:val="002E381B"/>
    <w:rsid w:val="002E5035"/>
    <w:rsid w:val="002F5080"/>
    <w:rsid w:val="002F601A"/>
    <w:rsid w:val="0033006D"/>
    <w:rsid w:val="00336615"/>
    <w:rsid w:val="00342039"/>
    <w:rsid w:val="003477CC"/>
    <w:rsid w:val="00354EAA"/>
    <w:rsid w:val="00362339"/>
    <w:rsid w:val="00372118"/>
    <w:rsid w:val="003746F9"/>
    <w:rsid w:val="00376102"/>
    <w:rsid w:val="00383423"/>
    <w:rsid w:val="00385180"/>
    <w:rsid w:val="003929B7"/>
    <w:rsid w:val="00396DE1"/>
    <w:rsid w:val="003A0EAD"/>
    <w:rsid w:val="003A3466"/>
    <w:rsid w:val="003A5368"/>
    <w:rsid w:val="003B6B99"/>
    <w:rsid w:val="003D1799"/>
    <w:rsid w:val="003D7F4A"/>
    <w:rsid w:val="003E13C8"/>
    <w:rsid w:val="003E392A"/>
    <w:rsid w:val="003E3C6C"/>
    <w:rsid w:val="003E58EA"/>
    <w:rsid w:val="003E5C7A"/>
    <w:rsid w:val="0040356E"/>
    <w:rsid w:val="004134E3"/>
    <w:rsid w:val="004153FB"/>
    <w:rsid w:val="00437B64"/>
    <w:rsid w:val="004472EF"/>
    <w:rsid w:val="004654A4"/>
    <w:rsid w:val="004733A8"/>
    <w:rsid w:val="0047491C"/>
    <w:rsid w:val="004876A5"/>
    <w:rsid w:val="00491BA0"/>
    <w:rsid w:val="004951F2"/>
    <w:rsid w:val="004A1D44"/>
    <w:rsid w:val="004A2F22"/>
    <w:rsid w:val="004B5E9F"/>
    <w:rsid w:val="004C581E"/>
    <w:rsid w:val="004D3B91"/>
    <w:rsid w:val="004E3B02"/>
    <w:rsid w:val="004E3C13"/>
    <w:rsid w:val="004F4393"/>
    <w:rsid w:val="004F4634"/>
    <w:rsid w:val="00504D4F"/>
    <w:rsid w:val="0051158E"/>
    <w:rsid w:val="00525DD8"/>
    <w:rsid w:val="00533415"/>
    <w:rsid w:val="0053350E"/>
    <w:rsid w:val="00533622"/>
    <w:rsid w:val="0053557D"/>
    <w:rsid w:val="005446AA"/>
    <w:rsid w:val="005511EF"/>
    <w:rsid w:val="00553333"/>
    <w:rsid w:val="00555637"/>
    <w:rsid w:val="005570CB"/>
    <w:rsid w:val="00557F27"/>
    <w:rsid w:val="00560489"/>
    <w:rsid w:val="0056392B"/>
    <w:rsid w:val="00571A7D"/>
    <w:rsid w:val="0058592F"/>
    <w:rsid w:val="00595AFD"/>
    <w:rsid w:val="00595F22"/>
    <w:rsid w:val="005A0238"/>
    <w:rsid w:val="005B0246"/>
    <w:rsid w:val="005C0DF1"/>
    <w:rsid w:val="005C1AED"/>
    <w:rsid w:val="005C2ACE"/>
    <w:rsid w:val="005C678F"/>
    <w:rsid w:val="005F2114"/>
    <w:rsid w:val="005F441C"/>
    <w:rsid w:val="005F78A9"/>
    <w:rsid w:val="00616FE2"/>
    <w:rsid w:val="00627955"/>
    <w:rsid w:val="00631107"/>
    <w:rsid w:val="00637BAD"/>
    <w:rsid w:val="00642D37"/>
    <w:rsid w:val="006448AA"/>
    <w:rsid w:val="00654787"/>
    <w:rsid w:val="006622F8"/>
    <w:rsid w:val="00665305"/>
    <w:rsid w:val="00675F2B"/>
    <w:rsid w:val="00681F74"/>
    <w:rsid w:val="00684DF8"/>
    <w:rsid w:val="00694DDC"/>
    <w:rsid w:val="006A23ED"/>
    <w:rsid w:val="006A5340"/>
    <w:rsid w:val="006A6947"/>
    <w:rsid w:val="006A6A88"/>
    <w:rsid w:val="006B039B"/>
    <w:rsid w:val="006B0DE2"/>
    <w:rsid w:val="006B4FE7"/>
    <w:rsid w:val="006C2FD3"/>
    <w:rsid w:val="006D4E79"/>
    <w:rsid w:val="006D6AAE"/>
    <w:rsid w:val="006E0521"/>
    <w:rsid w:val="006E222E"/>
    <w:rsid w:val="006F052D"/>
    <w:rsid w:val="006F0E32"/>
    <w:rsid w:val="00700E57"/>
    <w:rsid w:val="00705172"/>
    <w:rsid w:val="0070653D"/>
    <w:rsid w:val="00706EF3"/>
    <w:rsid w:val="00721BC4"/>
    <w:rsid w:val="0072566C"/>
    <w:rsid w:val="00727B46"/>
    <w:rsid w:val="007318C1"/>
    <w:rsid w:val="00732A03"/>
    <w:rsid w:val="00734518"/>
    <w:rsid w:val="007570E3"/>
    <w:rsid w:val="007577FA"/>
    <w:rsid w:val="00757C48"/>
    <w:rsid w:val="007661D2"/>
    <w:rsid w:val="007674C9"/>
    <w:rsid w:val="00774CC7"/>
    <w:rsid w:val="00777441"/>
    <w:rsid w:val="00781BCA"/>
    <w:rsid w:val="007834C2"/>
    <w:rsid w:val="007A3E1D"/>
    <w:rsid w:val="007A56F0"/>
    <w:rsid w:val="007B0CD9"/>
    <w:rsid w:val="007B11AC"/>
    <w:rsid w:val="007B1479"/>
    <w:rsid w:val="007B3267"/>
    <w:rsid w:val="007B7E8D"/>
    <w:rsid w:val="007C2B8D"/>
    <w:rsid w:val="007C2F05"/>
    <w:rsid w:val="007C3D2D"/>
    <w:rsid w:val="007C7444"/>
    <w:rsid w:val="007D25ED"/>
    <w:rsid w:val="007D4C53"/>
    <w:rsid w:val="007E460A"/>
    <w:rsid w:val="0080165B"/>
    <w:rsid w:val="00803A1B"/>
    <w:rsid w:val="0080510F"/>
    <w:rsid w:val="00806FA4"/>
    <w:rsid w:val="0081207F"/>
    <w:rsid w:val="00824997"/>
    <w:rsid w:val="008358EA"/>
    <w:rsid w:val="00835982"/>
    <w:rsid w:val="00840A0E"/>
    <w:rsid w:val="00845A9A"/>
    <w:rsid w:val="008464C6"/>
    <w:rsid w:val="00847C3C"/>
    <w:rsid w:val="00853AD3"/>
    <w:rsid w:val="00853D3E"/>
    <w:rsid w:val="0086408E"/>
    <w:rsid w:val="00866C75"/>
    <w:rsid w:val="00870D23"/>
    <w:rsid w:val="00880FAB"/>
    <w:rsid w:val="0088242B"/>
    <w:rsid w:val="008843B5"/>
    <w:rsid w:val="00887B33"/>
    <w:rsid w:val="00893BFA"/>
    <w:rsid w:val="0089448E"/>
    <w:rsid w:val="00897061"/>
    <w:rsid w:val="008A3F68"/>
    <w:rsid w:val="008C36F9"/>
    <w:rsid w:val="008C7CAC"/>
    <w:rsid w:val="008D3A22"/>
    <w:rsid w:val="008D4F47"/>
    <w:rsid w:val="008F2236"/>
    <w:rsid w:val="008F288A"/>
    <w:rsid w:val="008F7130"/>
    <w:rsid w:val="00901E3B"/>
    <w:rsid w:val="0090344C"/>
    <w:rsid w:val="00905200"/>
    <w:rsid w:val="009100E6"/>
    <w:rsid w:val="00915058"/>
    <w:rsid w:val="00917FD8"/>
    <w:rsid w:val="00923103"/>
    <w:rsid w:val="00923D10"/>
    <w:rsid w:val="009259C3"/>
    <w:rsid w:val="00945695"/>
    <w:rsid w:val="00946FAD"/>
    <w:rsid w:val="009474C3"/>
    <w:rsid w:val="00947873"/>
    <w:rsid w:val="0095210C"/>
    <w:rsid w:val="00956798"/>
    <w:rsid w:val="009652EA"/>
    <w:rsid w:val="00971676"/>
    <w:rsid w:val="00972ADC"/>
    <w:rsid w:val="009749A4"/>
    <w:rsid w:val="009835AB"/>
    <w:rsid w:val="009A04A4"/>
    <w:rsid w:val="009A66A5"/>
    <w:rsid w:val="009A77C4"/>
    <w:rsid w:val="009B01C8"/>
    <w:rsid w:val="009B495E"/>
    <w:rsid w:val="009D29F5"/>
    <w:rsid w:val="009D2CBC"/>
    <w:rsid w:val="009E27E7"/>
    <w:rsid w:val="009E3C1E"/>
    <w:rsid w:val="009E4989"/>
    <w:rsid w:val="009E5132"/>
    <w:rsid w:val="009E588D"/>
    <w:rsid w:val="009F3F3C"/>
    <w:rsid w:val="009F6545"/>
    <w:rsid w:val="00A040DA"/>
    <w:rsid w:val="00A21530"/>
    <w:rsid w:val="00A31D4A"/>
    <w:rsid w:val="00A34064"/>
    <w:rsid w:val="00A37C92"/>
    <w:rsid w:val="00A4073E"/>
    <w:rsid w:val="00A4232A"/>
    <w:rsid w:val="00A54201"/>
    <w:rsid w:val="00A54E01"/>
    <w:rsid w:val="00A561FF"/>
    <w:rsid w:val="00A602F6"/>
    <w:rsid w:val="00A64A94"/>
    <w:rsid w:val="00A65992"/>
    <w:rsid w:val="00A66AFF"/>
    <w:rsid w:val="00A80A9E"/>
    <w:rsid w:val="00A832EE"/>
    <w:rsid w:val="00A85619"/>
    <w:rsid w:val="00AB08DC"/>
    <w:rsid w:val="00AD03AC"/>
    <w:rsid w:val="00AD2AD4"/>
    <w:rsid w:val="00AD3013"/>
    <w:rsid w:val="00AD579D"/>
    <w:rsid w:val="00AD6F3D"/>
    <w:rsid w:val="00B017E7"/>
    <w:rsid w:val="00B0459C"/>
    <w:rsid w:val="00B05797"/>
    <w:rsid w:val="00B077F3"/>
    <w:rsid w:val="00B07B9E"/>
    <w:rsid w:val="00B14B3C"/>
    <w:rsid w:val="00B22E26"/>
    <w:rsid w:val="00B36474"/>
    <w:rsid w:val="00B41146"/>
    <w:rsid w:val="00B43DE3"/>
    <w:rsid w:val="00B46073"/>
    <w:rsid w:val="00B6386E"/>
    <w:rsid w:val="00B65932"/>
    <w:rsid w:val="00B67FBD"/>
    <w:rsid w:val="00B7292B"/>
    <w:rsid w:val="00B7530A"/>
    <w:rsid w:val="00B81B4B"/>
    <w:rsid w:val="00B86CA7"/>
    <w:rsid w:val="00BA0D83"/>
    <w:rsid w:val="00BA1B98"/>
    <w:rsid w:val="00BA2A1B"/>
    <w:rsid w:val="00BC0139"/>
    <w:rsid w:val="00BC4625"/>
    <w:rsid w:val="00BC70EE"/>
    <w:rsid w:val="00BE05CA"/>
    <w:rsid w:val="00BE0791"/>
    <w:rsid w:val="00BE2C2A"/>
    <w:rsid w:val="00BF2B1B"/>
    <w:rsid w:val="00BF3153"/>
    <w:rsid w:val="00BF34E6"/>
    <w:rsid w:val="00BF4A04"/>
    <w:rsid w:val="00BF566A"/>
    <w:rsid w:val="00C078E8"/>
    <w:rsid w:val="00C15BC2"/>
    <w:rsid w:val="00C21458"/>
    <w:rsid w:val="00C21A79"/>
    <w:rsid w:val="00C25ED9"/>
    <w:rsid w:val="00C261E3"/>
    <w:rsid w:val="00C2792C"/>
    <w:rsid w:val="00C27DD0"/>
    <w:rsid w:val="00C35387"/>
    <w:rsid w:val="00C471D7"/>
    <w:rsid w:val="00C47F80"/>
    <w:rsid w:val="00C6000E"/>
    <w:rsid w:val="00C754EC"/>
    <w:rsid w:val="00C76B46"/>
    <w:rsid w:val="00C805CF"/>
    <w:rsid w:val="00C82C78"/>
    <w:rsid w:val="00C909EF"/>
    <w:rsid w:val="00C9206E"/>
    <w:rsid w:val="00C955AB"/>
    <w:rsid w:val="00C9654B"/>
    <w:rsid w:val="00CA02A4"/>
    <w:rsid w:val="00CA3296"/>
    <w:rsid w:val="00CA69ED"/>
    <w:rsid w:val="00CB6E69"/>
    <w:rsid w:val="00CD2456"/>
    <w:rsid w:val="00CD5D24"/>
    <w:rsid w:val="00CD630D"/>
    <w:rsid w:val="00CE39C2"/>
    <w:rsid w:val="00CE45B6"/>
    <w:rsid w:val="00CF15E9"/>
    <w:rsid w:val="00CF66B5"/>
    <w:rsid w:val="00CF6D85"/>
    <w:rsid w:val="00D01335"/>
    <w:rsid w:val="00D030BC"/>
    <w:rsid w:val="00D068DC"/>
    <w:rsid w:val="00D2399F"/>
    <w:rsid w:val="00D2458E"/>
    <w:rsid w:val="00D41FBD"/>
    <w:rsid w:val="00D4495E"/>
    <w:rsid w:val="00D46D40"/>
    <w:rsid w:val="00D47796"/>
    <w:rsid w:val="00D54041"/>
    <w:rsid w:val="00D54DAC"/>
    <w:rsid w:val="00D56480"/>
    <w:rsid w:val="00D57BA8"/>
    <w:rsid w:val="00D62EC2"/>
    <w:rsid w:val="00D852AD"/>
    <w:rsid w:val="00D8748E"/>
    <w:rsid w:val="00D90E4C"/>
    <w:rsid w:val="00D95188"/>
    <w:rsid w:val="00D964D6"/>
    <w:rsid w:val="00DA1995"/>
    <w:rsid w:val="00DA22F3"/>
    <w:rsid w:val="00DA4B09"/>
    <w:rsid w:val="00DB25A2"/>
    <w:rsid w:val="00DB42D8"/>
    <w:rsid w:val="00DB5F54"/>
    <w:rsid w:val="00DC4DFC"/>
    <w:rsid w:val="00DC5936"/>
    <w:rsid w:val="00DC593B"/>
    <w:rsid w:val="00DD1410"/>
    <w:rsid w:val="00DD35C9"/>
    <w:rsid w:val="00DD7D2A"/>
    <w:rsid w:val="00DE592C"/>
    <w:rsid w:val="00DF2D7E"/>
    <w:rsid w:val="00DF5DB3"/>
    <w:rsid w:val="00E00DFB"/>
    <w:rsid w:val="00E061B4"/>
    <w:rsid w:val="00E1000E"/>
    <w:rsid w:val="00E239CF"/>
    <w:rsid w:val="00E2577C"/>
    <w:rsid w:val="00E2739A"/>
    <w:rsid w:val="00E60CD6"/>
    <w:rsid w:val="00E63356"/>
    <w:rsid w:val="00E764F0"/>
    <w:rsid w:val="00E83B30"/>
    <w:rsid w:val="00E854C4"/>
    <w:rsid w:val="00E95CBD"/>
    <w:rsid w:val="00EA1424"/>
    <w:rsid w:val="00EA5DE8"/>
    <w:rsid w:val="00EB19AA"/>
    <w:rsid w:val="00EB1A33"/>
    <w:rsid w:val="00EB2B1B"/>
    <w:rsid w:val="00EB5956"/>
    <w:rsid w:val="00EB7D29"/>
    <w:rsid w:val="00EC62FA"/>
    <w:rsid w:val="00EC6A75"/>
    <w:rsid w:val="00ED4BB4"/>
    <w:rsid w:val="00EE39AA"/>
    <w:rsid w:val="00EF1F83"/>
    <w:rsid w:val="00EF32DB"/>
    <w:rsid w:val="00EF7291"/>
    <w:rsid w:val="00F20B70"/>
    <w:rsid w:val="00F37533"/>
    <w:rsid w:val="00F41C86"/>
    <w:rsid w:val="00F42994"/>
    <w:rsid w:val="00F53363"/>
    <w:rsid w:val="00F67F81"/>
    <w:rsid w:val="00F7635A"/>
    <w:rsid w:val="00F94FA9"/>
    <w:rsid w:val="00FA0A48"/>
    <w:rsid w:val="00FA5A13"/>
    <w:rsid w:val="00FB25D9"/>
    <w:rsid w:val="00FB5FC8"/>
    <w:rsid w:val="00FB70FE"/>
    <w:rsid w:val="00FC2FB3"/>
    <w:rsid w:val="00FC35BB"/>
    <w:rsid w:val="00FC3B4D"/>
    <w:rsid w:val="00FE094B"/>
    <w:rsid w:val="00F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4340B57"/>
  <w15:chartTrackingRefBased/>
  <w15:docId w15:val="{08A9A98C-7B6D-47CD-8310-5A3D7380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CB9"/>
    <w:pPr>
      <w:widowControl w:val="0"/>
      <w:adjustRightInd w:val="0"/>
      <w:spacing w:line="360" w:lineRule="atLeast"/>
      <w:jc w:val="both"/>
      <w:textAlignment w:val="baseline"/>
    </w:pPr>
  </w:style>
  <w:style w:type="paragraph" w:styleId="Ttulo1">
    <w:name w:val="heading 1"/>
    <w:basedOn w:val="Normal"/>
    <w:next w:val="Normal"/>
    <w:qFormat/>
    <w:rsid w:val="00D62E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D62E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D62E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E95CBD"/>
    <w:pPr>
      <w:keepNext/>
      <w:outlineLvl w:val="3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E95CBD"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E95CB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Pr>
      <w:rFonts w:ascii="Arial" w:hAnsi="Arial"/>
      <w:sz w:val="24"/>
    </w:rPr>
  </w:style>
  <w:style w:type="table" w:styleId="Tablaconcuadrcula">
    <w:name w:val="Table Grid"/>
    <w:basedOn w:val="Tablanormal"/>
    <w:rsid w:val="00C82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E95CBD"/>
    <w:pPr>
      <w:spacing w:after="120" w:line="480" w:lineRule="auto"/>
    </w:pPr>
  </w:style>
  <w:style w:type="paragraph" w:customStyle="1" w:styleId="Style0">
    <w:name w:val="Style0"/>
    <w:rsid w:val="00E95CB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ind w:firstLine="720"/>
      <w:jc w:val="both"/>
    </w:pPr>
    <w:rPr>
      <w:rFonts w:ascii="Arial (W1)" w:hAnsi="Arial (W1)"/>
      <w:sz w:val="24"/>
    </w:rPr>
  </w:style>
  <w:style w:type="paragraph" w:styleId="Sangradetextonormal">
    <w:name w:val="Body Text Indent"/>
    <w:basedOn w:val="Normal"/>
    <w:link w:val="SangradetextonormalCar"/>
    <w:rsid w:val="00E95CBD"/>
    <w:pPr>
      <w:spacing w:after="120"/>
      <w:ind w:left="283"/>
    </w:pPr>
  </w:style>
  <w:style w:type="paragraph" w:styleId="Textoindependiente3">
    <w:name w:val="Body Text 3"/>
    <w:basedOn w:val="Normal"/>
    <w:rsid w:val="00D62EC2"/>
    <w:pPr>
      <w:spacing w:after="120"/>
    </w:pPr>
    <w:rPr>
      <w:sz w:val="16"/>
      <w:szCs w:val="16"/>
    </w:rPr>
  </w:style>
  <w:style w:type="paragraph" w:styleId="Sangra2detindependiente">
    <w:name w:val="Body Text Indent 2"/>
    <w:basedOn w:val="Normal"/>
    <w:rsid w:val="00D62EC2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D62EC2"/>
    <w:pPr>
      <w:spacing w:after="120"/>
      <w:ind w:left="283"/>
    </w:pPr>
    <w:rPr>
      <w:sz w:val="16"/>
      <w:szCs w:val="16"/>
    </w:rPr>
  </w:style>
  <w:style w:type="paragraph" w:styleId="NormalWeb">
    <w:name w:val="Normal (Web)"/>
    <w:uiPriority w:val="99"/>
    <w:rsid w:val="00D62EC2"/>
    <w:rPr>
      <w:snapToGrid w:val="0"/>
      <w:sz w:val="24"/>
      <w:lang w:val="en-US"/>
    </w:rPr>
  </w:style>
  <w:style w:type="paragraph" w:customStyle="1" w:styleId="BodyTextIn">
    <w:name w:val="Body Text In"/>
    <w:rsid w:val="001B1D45"/>
    <w:pPr>
      <w:jc w:val="both"/>
    </w:pPr>
    <w:rPr>
      <w:rFonts w:ascii="Arial" w:hAnsi="Arial"/>
      <w:snapToGrid w:val="0"/>
      <w:sz w:val="22"/>
      <w:lang w:val="es-ES_tradnl"/>
    </w:rPr>
  </w:style>
  <w:style w:type="character" w:styleId="nfasis">
    <w:name w:val="Emphasis"/>
    <w:qFormat/>
    <w:rsid w:val="00D852AD"/>
    <w:rPr>
      <w:i/>
      <w:iCs/>
    </w:rPr>
  </w:style>
  <w:style w:type="character" w:customStyle="1" w:styleId="st">
    <w:name w:val="st"/>
    <w:basedOn w:val="Fuentedeprrafopredeter"/>
    <w:rsid w:val="00A85619"/>
  </w:style>
  <w:style w:type="character" w:styleId="Textoennegrita">
    <w:name w:val="Strong"/>
    <w:qFormat/>
    <w:rsid w:val="005A0238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1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661D2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B65932"/>
  </w:style>
  <w:style w:type="character" w:customStyle="1" w:styleId="SangradetextonormalCar">
    <w:name w:val="Sangría de texto normal Car"/>
    <w:link w:val="Sangradetextonormal"/>
    <w:rsid w:val="00D46D40"/>
  </w:style>
  <w:style w:type="paragraph" w:customStyle="1" w:styleId="Default">
    <w:name w:val="Default"/>
    <w:rsid w:val="00080D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independienteCar">
    <w:name w:val="Texto independiente Car"/>
    <w:link w:val="Textoindependiente"/>
    <w:rsid w:val="00053431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D5404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860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67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718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9EE4D-4291-48A5-98CF-3B139F76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DE       DE         DE 2008, DEL PRESIDENTE DE LA AGENCIA DE DESARROLLO ECONÓMICO DE LA RIOJA, POR LA QUE SE APRUEB</vt:lpstr>
    </vt:vector>
  </TitlesOfParts>
  <Company>C.A.R.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DE       DE         DE 2008, DEL PRESIDENTE DE LA AGENCIA DE DESARROLLO ECONÓMICO DE LA RIOJA, POR LA QUE SE APRUEB</dc:title>
  <dc:subject/>
  <dc:creator>CAR</dc:creator>
  <cp:keywords/>
  <cp:lastModifiedBy>María Rosario Uruñuela Pablo</cp:lastModifiedBy>
  <cp:revision>2</cp:revision>
  <cp:lastPrinted>2025-04-29T07:46:00Z</cp:lastPrinted>
  <dcterms:created xsi:type="dcterms:W3CDTF">2026-04-13T17:51:00Z</dcterms:created>
  <dcterms:modified xsi:type="dcterms:W3CDTF">2026-04-13T17:51:00Z</dcterms:modified>
</cp:coreProperties>
</file>